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667" w:rsidRPr="0021270B" w:rsidRDefault="00436667" w:rsidP="00436667">
      <w:pPr>
        <w:spacing w:after="0" w:line="240" w:lineRule="auto"/>
        <w:jc w:val="center"/>
        <w:textAlignment w:val="baseline"/>
        <w:rPr>
          <w:rFonts w:ascii="Helvetica" w:eastAsia="Times New Roman" w:hAnsi="Helvetica" w:cs="Helvetica"/>
          <w:b/>
          <w:bCs/>
          <w:caps/>
          <w:sz w:val="40"/>
          <w:szCs w:val="40"/>
        </w:rPr>
      </w:pPr>
      <w:r w:rsidRPr="0021270B">
        <w:rPr>
          <w:rFonts w:ascii="Helvetica" w:eastAsia="Times New Roman" w:hAnsi="Helvetica" w:cs="Helvetica"/>
          <w:b/>
          <w:bCs/>
          <w:caps/>
          <w:sz w:val="40"/>
          <w:szCs w:val="40"/>
        </w:rPr>
        <w:t xml:space="preserve">REGJISTRI I KËRKESAVE DHE PËRGJIGJEVE </w:t>
      </w:r>
    </w:p>
    <w:p w:rsidR="00436667" w:rsidRPr="00436667" w:rsidRDefault="006B30A7" w:rsidP="00436667">
      <w:pPr>
        <w:jc w:val="center"/>
        <w:rPr>
          <w:b/>
          <w:sz w:val="28"/>
          <w:szCs w:val="28"/>
        </w:rPr>
      </w:pPr>
      <w:r>
        <w:rPr>
          <w:b/>
          <w:sz w:val="28"/>
          <w:szCs w:val="28"/>
        </w:rPr>
        <w:t>Janar</w:t>
      </w:r>
      <w:r w:rsidR="00563E31">
        <w:rPr>
          <w:b/>
          <w:sz w:val="28"/>
          <w:szCs w:val="28"/>
        </w:rPr>
        <w:t xml:space="preserve"> Shkurt Mars </w:t>
      </w:r>
      <w:r>
        <w:rPr>
          <w:b/>
          <w:sz w:val="28"/>
          <w:szCs w:val="28"/>
        </w:rPr>
        <w:t xml:space="preserve"> 2026</w:t>
      </w:r>
    </w:p>
    <w:tbl>
      <w:tblPr>
        <w:tblStyle w:val="TableGrid"/>
        <w:tblW w:w="13405" w:type="dxa"/>
        <w:tblLayout w:type="fixed"/>
        <w:tblLook w:val="04A0" w:firstRow="1" w:lastRow="0" w:firstColumn="1" w:lastColumn="0" w:noHBand="0" w:noVBand="1"/>
      </w:tblPr>
      <w:tblGrid>
        <w:gridCol w:w="535"/>
        <w:gridCol w:w="990"/>
        <w:gridCol w:w="3600"/>
        <w:gridCol w:w="990"/>
        <w:gridCol w:w="5670"/>
        <w:gridCol w:w="720"/>
        <w:gridCol w:w="900"/>
      </w:tblGrid>
      <w:tr w:rsidR="00436667" w:rsidRPr="009806AC" w:rsidTr="00545BDE">
        <w:trPr>
          <w:trHeight w:val="546"/>
        </w:trPr>
        <w:tc>
          <w:tcPr>
            <w:tcW w:w="535" w:type="dxa"/>
            <w:shd w:val="clear" w:color="auto" w:fill="9CC2E5" w:themeFill="accent1" w:themeFillTint="99"/>
          </w:tcPr>
          <w:p w:rsidR="006F55CF"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 xml:space="preserve">. </w:t>
            </w:r>
          </w:p>
          <w:p w:rsidR="00E75A36" w:rsidRDefault="00E75A36" w:rsidP="006B30A7">
            <w:pPr>
              <w:jc w:val="center"/>
              <w:rPr>
                <w:rFonts w:ascii="Times New Roman" w:eastAsia="Times New Roman" w:hAnsi="Times New Roman" w:cs="Times New Roman"/>
                <w:b/>
                <w:bCs/>
                <w:sz w:val="16"/>
                <w:szCs w:val="16"/>
              </w:rPr>
            </w:pPr>
          </w:p>
          <w:p w:rsidR="00E75A36" w:rsidRDefault="00E75A36" w:rsidP="006B30A7">
            <w:pPr>
              <w:jc w:val="center"/>
              <w:rPr>
                <w:rFonts w:ascii="Times New Roman" w:eastAsia="Times New Roman" w:hAnsi="Times New Roman" w:cs="Times New Roman"/>
                <w:b/>
                <w:bCs/>
                <w:sz w:val="16"/>
                <w:szCs w:val="16"/>
              </w:rPr>
            </w:pPr>
          </w:p>
          <w:p w:rsidR="00436667" w:rsidRPr="009806AC" w:rsidRDefault="005B0817" w:rsidP="006B30A7">
            <w:pPr>
              <w:jc w:val="center"/>
              <w:rPr>
                <w:rFonts w:ascii="Times New Roman" w:hAnsi="Times New Roman" w:cs="Times New Roman"/>
                <w:sz w:val="16"/>
                <w:szCs w:val="16"/>
              </w:rPr>
            </w:pPr>
            <w:r>
              <w:rPr>
                <w:rFonts w:ascii="Times New Roman" w:eastAsia="Times New Roman" w:hAnsi="Times New Roman" w:cs="Times New Roman"/>
                <w:b/>
                <w:bCs/>
                <w:sz w:val="16"/>
                <w:szCs w:val="16"/>
              </w:rPr>
              <w:t>NR</w:t>
            </w:r>
          </w:p>
        </w:tc>
        <w:tc>
          <w:tcPr>
            <w:tcW w:w="990" w:type="dxa"/>
            <w:shd w:val="clear" w:color="auto" w:fill="9CC2E5" w:themeFill="accent1" w:themeFillTint="99"/>
          </w:tcPr>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Data e kërkesës</w:t>
            </w:r>
          </w:p>
        </w:tc>
        <w:tc>
          <w:tcPr>
            <w:tcW w:w="3600" w:type="dxa"/>
            <w:shd w:val="clear" w:color="auto" w:fill="9CC2E5" w:themeFill="accent1" w:themeFillTint="99"/>
          </w:tcPr>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Objekti i kërkesës</w:t>
            </w:r>
          </w:p>
          <w:p w:rsidR="00436667" w:rsidRPr="009806AC" w:rsidRDefault="0043666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hAnsi="Times New Roman" w:cs="Times New Roman"/>
                <w:sz w:val="16"/>
                <w:szCs w:val="16"/>
              </w:rPr>
            </w:pPr>
          </w:p>
        </w:tc>
        <w:tc>
          <w:tcPr>
            <w:tcW w:w="990" w:type="dxa"/>
            <w:shd w:val="clear" w:color="auto" w:fill="9CC2E5" w:themeFill="accent1" w:themeFillTint="99"/>
          </w:tcPr>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Data e përgjigjes</w:t>
            </w:r>
          </w:p>
        </w:tc>
        <w:tc>
          <w:tcPr>
            <w:tcW w:w="5670" w:type="dxa"/>
            <w:shd w:val="clear" w:color="auto" w:fill="9CC2E5" w:themeFill="accent1" w:themeFillTint="99"/>
          </w:tcPr>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Përgjigje</w:t>
            </w:r>
          </w:p>
          <w:p w:rsidR="00436667" w:rsidRPr="009806AC" w:rsidRDefault="00436667" w:rsidP="006B30A7">
            <w:pPr>
              <w:jc w:val="center"/>
              <w:rPr>
                <w:rFonts w:ascii="Times New Roman" w:hAnsi="Times New Roman" w:cs="Times New Roman"/>
                <w:sz w:val="16"/>
                <w:szCs w:val="16"/>
              </w:rPr>
            </w:pPr>
          </w:p>
        </w:tc>
        <w:tc>
          <w:tcPr>
            <w:tcW w:w="720" w:type="dxa"/>
            <w:shd w:val="clear" w:color="auto" w:fill="9CC2E5" w:themeFill="accent1" w:themeFillTint="99"/>
          </w:tcPr>
          <w:p w:rsidR="00436667" w:rsidRPr="009806AC" w:rsidRDefault="00436667" w:rsidP="006B30A7">
            <w:pPr>
              <w:jc w:val="center"/>
              <w:rPr>
                <w:rFonts w:ascii="Times New Roman" w:hAnsi="Times New Roman" w:cs="Times New Roman"/>
                <w:b/>
                <w:sz w:val="16"/>
                <w:szCs w:val="16"/>
              </w:rPr>
            </w:pPr>
            <w:r w:rsidRPr="009806AC">
              <w:rPr>
                <w:rFonts w:ascii="Times New Roman" w:hAnsi="Times New Roman" w:cs="Times New Roman"/>
                <w:b/>
                <w:sz w:val="16"/>
                <w:szCs w:val="16"/>
              </w:rPr>
              <w:t>Mënyra e përfundimit të kërkesës</w:t>
            </w:r>
          </w:p>
        </w:tc>
        <w:tc>
          <w:tcPr>
            <w:tcW w:w="900" w:type="dxa"/>
            <w:shd w:val="clear" w:color="auto" w:fill="9CC2E5" w:themeFill="accent1" w:themeFillTint="99"/>
          </w:tcPr>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6B30A7" w:rsidRDefault="006B30A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eastAsia="Times New Roman" w:hAnsi="Times New Roman" w:cs="Times New Roman"/>
                <w:b/>
                <w:bCs/>
                <w:sz w:val="16"/>
                <w:szCs w:val="16"/>
              </w:rPr>
            </w:pPr>
            <w:r w:rsidRPr="009806AC">
              <w:rPr>
                <w:rFonts w:ascii="Times New Roman" w:eastAsia="Times New Roman" w:hAnsi="Times New Roman" w:cs="Times New Roman"/>
                <w:b/>
                <w:bCs/>
                <w:sz w:val="16"/>
                <w:szCs w:val="16"/>
              </w:rPr>
              <w:t>Tarifa</w:t>
            </w:r>
          </w:p>
          <w:p w:rsidR="00436667" w:rsidRPr="009806AC" w:rsidRDefault="00436667" w:rsidP="006B30A7">
            <w:pPr>
              <w:jc w:val="center"/>
              <w:rPr>
                <w:rFonts w:ascii="Times New Roman" w:eastAsia="Times New Roman" w:hAnsi="Times New Roman" w:cs="Times New Roman"/>
                <w:b/>
                <w:bCs/>
                <w:sz w:val="16"/>
                <w:szCs w:val="16"/>
              </w:rPr>
            </w:pPr>
          </w:p>
          <w:p w:rsidR="00436667" w:rsidRPr="009806AC" w:rsidRDefault="00436667" w:rsidP="006B30A7">
            <w:pPr>
              <w:jc w:val="center"/>
              <w:rPr>
                <w:rFonts w:ascii="Times New Roman" w:hAnsi="Times New Roman" w:cs="Times New Roman"/>
                <w:sz w:val="16"/>
                <w:szCs w:val="16"/>
              </w:rPr>
            </w:pPr>
          </w:p>
        </w:tc>
      </w:tr>
      <w:tr w:rsidR="00436667" w:rsidRPr="009806AC" w:rsidTr="00545BDE">
        <w:trPr>
          <w:trHeight w:val="310"/>
        </w:trPr>
        <w:tc>
          <w:tcPr>
            <w:tcW w:w="535" w:type="dxa"/>
          </w:tcPr>
          <w:p w:rsidR="00436667" w:rsidRPr="009806AC" w:rsidRDefault="008E7A98" w:rsidP="00BE1A3F">
            <w:pPr>
              <w:rPr>
                <w:sz w:val="16"/>
                <w:szCs w:val="16"/>
              </w:rPr>
            </w:pPr>
            <w:r w:rsidRPr="00390F64">
              <w:rPr>
                <w:sz w:val="16"/>
                <w:szCs w:val="16"/>
              </w:rPr>
              <w:t>1</w:t>
            </w:r>
          </w:p>
        </w:tc>
        <w:tc>
          <w:tcPr>
            <w:tcW w:w="990" w:type="dxa"/>
          </w:tcPr>
          <w:p w:rsidR="00436667" w:rsidRPr="009806AC" w:rsidRDefault="00563E31" w:rsidP="00BE1A3F">
            <w:pPr>
              <w:rPr>
                <w:sz w:val="16"/>
                <w:szCs w:val="16"/>
              </w:rPr>
            </w:pPr>
            <w:r w:rsidRPr="00390F64">
              <w:rPr>
                <w:sz w:val="16"/>
                <w:szCs w:val="16"/>
              </w:rPr>
              <w:t>07.01.2026</w:t>
            </w:r>
          </w:p>
        </w:tc>
        <w:tc>
          <w:tcPr>
            <w:tcW w:w="3600" w:type="dxa"/>
          </w:tcPr>
          <w:p w:rsidR="00563E31" w:rsidRDefault="00563E31" w:rsidP="00BE1A3F">
            <w:pPr>
              <w:rPr>
                <w:sz w:val="16"/>
                <w:szCs w:val="16"/>
              </w:rPr>
            </w:pPr>
            <w:r>
              <w:rPr>
                <w:sz w:val="16"/>
                <w:szCs w:val="16"/>
              </w:rPr>
              <w:t>Rrjrti për Raportimin Krimit të Organizuar dhe Korrupsionit në Shqipëri, po punon për realizimin e një cikël shkrimesh në lidhje me proçedurën e analizave të ujit të pijshëm . Bazuar Në ligjin “Për të drejtën e informimit”, ju lutet institucionit tuaj vënien në dispozicion të dokumentave /infor,acioneve të mëposhtëme.</w:t>
            </w:r>
          </w:p>
          <w:p w:rsidR="009F52F8" w:rsidRPr="00AC727B" w:rsidRDefault="00563E31" w:rsidP="009F52F8">
            <w:pPr>
              <w:pStyle w:val="ListParagraph"/>
              <w:numPr>
                <w:ilvl w:val="0"/>
                <w:numId w:val="1"/>
              </w:numPr>
              <w:rPr>
                <w:rFonts w:eastAsia="MS Gothic" w:cstheme="minorHAnsi"/>
                <w:sz w:val="16"/>
                <w:szCs w:val="16"/>
                <w:lang w:eastAsia="ja-JP"/>
              </w:rPr>
            </w:pPr>
            <w:r w:rsidRPr="00AC727B">
              <w:rPr>
                <w:rFonts w:cstheme="minorHAnsi"/>
                <w:sz w:val="16"/>
                <w:szCs w:val="16"/>
              </w:rPr>
              <w:t>Kopje të të gjitha analizave të ujit të rrjetit të Tiran</w:t>
            </w:r>
            <w:r w:rsidR="009F52F8" w:rsidRPr="00AC727B">
              <w:rPr>
                <w:rFonts w:eastAsia="MS Gothic" w:cstheme="minorHAnsi"/>
                <w:sz w:val="16"/>
                <w:szCs w:val="16"/>
                <w:lang w:eastAsia="ja-JP"/>
              </w:rPr>
              <w:t>ës për vitet 2020-2025</w:t>
            </w:r>
          </w:p>
          <w:p w:rsidR="009F52F8" w:rsidRPr="00AC727B" w:rsidRDefault="009F52F8" w:rsidP="009F52F8">
            <w:pPr>
              <w:pStyle w:val="ListParagraph"/>
              <w:numPr>
                <w:ilvl w:val="0"/>
                <w:numId w:val="1"/>
              </w:numPr>
              <w:rPr>
                <w:rFonts w:cstheme="minorHAnsi"/>
                <w:sz w:val="16"/>
                <w:szCs w:val="16"/>
              </w:rPr>
            </w:pPr>
            <w:r w:rsidRPr="00AC727B">
              <w:rPr>
                <w:rFonts w:cstheme="minorHAnsi"/>
                <w:sz w:val="16"/>
                <w:szCs w:val="16"/>
              </w:rPr>
              <w:t xml:space="preserve">Informacion mbi frekuenceën e analizave për </w:t>
            </w:r>
            <w:r w:rsidRPr="00AC727B">
              <w:rPr>
                <w:rFonts w:cstheme="minorHAnsi"/>
                <w:sz w:val="16"/>
                <w:szCs w:val="16"/>
                <w:lang w:eastAsia="ja-JP"/>
              </w:rPr>
              <w:t>çdo zone të Tiranës dhe sa here janë kryer analizat sipas standarteve.</w:t>
            </w:r>
          </w:p>
          <w:p w:rsidR="009F52F8" w:rsidRPr="00AC727B" w:rsidRDefault="009F52F8" w:rsidP="009F52F8">
            <w:pPr>
              <w:pStyle w:val="ListParagraph"/>
              <w:numPr>
                <w:ilvl w:val="0"/>
                <w:numId w:val="1"/>
              </w:numPr>
              <w:rPr>
                <w:rFonts w:cstheme="minorHAnsi"/>
                <w:sz w:val="16"/>
                <w:szCs w:val="16"/>
              </w:rPr>
            </w:pPr>
            <w:r w:rsidRPr="00AC727B">
              <w:rPr>
                <w:rFonts w:cstheme="minorHAnsi"/>
                <w:sz w:val="16"/>
                <w:szCs w:val="16"/>
                <w:lang w:eastAsia="ja-JP"/>
              </w:rPr>
              <w:t>Lista e zonave problematike ku uji nuk ka rezultuar brenda parametrave të kërkuar.</w:t>
            </w:r>
          </w:p>
          <w:p w:rsidR="009F52F8" w:rsidRPr="00AC727B" w:rsidRDefault="009F52F8" w:rsidP="009F52F8">
            <w:pPr>
              <w:pStyle w:val="ListParagraph"/>
              <w:numPr>
                <w:ilvl w:val="0"/>
                <w:numId w:val="1"/>
              </w:numPr>
              <w:rPr>
                <w:rFonts w:cstheme="minorHAnsi"/>
                <w:sz w:val="16"/>
                <w:szCs w:val="16"/>
              </w:rPr>
            </w:pPr>
            <w:r w:rsidRPr="00AC727B">
              <w:rPr>
                <w:rFonts w:cstheme="minorHAnsi"/>
                <w:sz w:val="16"/>
                <w:szCs w:val="16"/>
                <w:lang w:eastAsia="ja-JP"/>
              </w:rPr>
              <w:t>Raporte mbi klorifikimin dhe cilësinë e ujit në rrjet gjatë perjudhës së kërkuar (përfshirë nivelin e klorit të mbetur)</w:t>
            </w:r>
          </w:p>
          <w:p w:rsidR="009F52F8" w:rsidRPr="00AC727B" w:rsidRDefault="009F52F8" w:rsidP="009F52F8">
            <w:pPr>
              <w:pStyle w:val="ListParagraph"/>
              <w:numPr>
                <w:ilvl w:val="0"/>
                <w:numId w:val="1"/>
              </w:numPr>
              <w:rPr>
                <w:rFonts w:cstheme="minorHAnsi"/>
                <w:sz w:val="16"/>
                <w:szCs w:val="16"/>
              </w:rPr>
            </w:pPr>
            <w:r w:rsidRPr="00AC727B">
              <w:rPr>
                <w:rFonts w:cstheme="minorHAnsi"/>
                <w:sz w:val="16"/>
                <w:szCs w:val="16"/>
                <w:lang w:eastAsia="ja-JP"/>
              </w:rPr>
              <w:t>Raporte ose dokumente mbi mirëmbajtjen e rezervuarëve dhe depozitave të ujit.</w:t>
            </w:r>
          </w:p>
          <w:p w:rsidR="00436667" w:rsidRPr="009F52F8" w:rsidRDefault="009F52F8" w:rsidP="009F52F8">
            <w:pPr>
              <w:pStyle w:val="ListParagraph"/>
              <w:numPr>
                <w:ilvl w:val="0"/>
                <w:numId w:val="1"/>
              </w:numPr>
              <w:rPr>
                <w:sz w:val="16"/>
                <w:szCs w:val="16"/>
              </w:rPr>
            </w:pPr>
            <w:r w:rsidRPr="00AC727B">
              <w:rPr>
                <w:rFonts w:cstheme="minorHAnsi"/>
                <w:sz w:val="16"/>
                <w:szCs w:val="16"/>
                <w:lang w:eastAsia="ja-JP"/>
              </w:rPr>
              <w:t>Dokumente që vërtetojnë se uji I rrjetit është I pijshëm sipas VKM nr.379/2016 dhe standarteve të ISHP</w:t>
            </w:r>
            <w:r w:rsidR="00563E31" w:rsidRPr="009F52F8">
              <w:rPr>
                <w:sz w:val="16"/>
                <w:szCs w:val="16"/>
              </w:rPr>
              <w:t xml:space="preserve"> </w:t>
            </w:r>
          </w:p>
        </w:tc>
        <w:tc>
          <w:tcPr>
            <w:tcW w:w="990" w:type="dxa"/>
          </w:tcPr>
          <w:p w:rsidR="00436667" w:rsidRPr="009806AC" w:rsidRDefault="009F52F8" w:rsidP="00BE1A3F">
            <w:pPr>
              <w:rPr>
                <w:sz w:val="16"/>
                <w:szCs w:val="16"/>
              </w:rPr>
            </w:pPr>
            <w:r w:rsidRPr="00390F64">
              <w:rPr>
                <w:sz w:val="16"/>
                <w:szCs w:val="16"/>
              </w:rPr>
              <w:t>19.01.2</w:t>
            </w:r>
            <w:r w:rsidR="00A53FBD">
              <w:rPr>
                <w:sz w:val="16"/>
                <w:szCs w:val="16"/>
              </w:rPr>
              <w:t xml:space="preserve">      </w:t>
            </w:r>
            <w:r w:rsidRPr="00390F64">
              <w:rPr>
                <w:sz w:val="16"/>
                <w:szCs w:val="16"/>
              </w:rPr>
              <w:t>026</w:t>
            </w:r>
          </w:p>
        </w:tc>
        <w:tc>
          <w:tcPr>
            <w:tcW w:w="5670" w:type="dxa"/>
          </w:tcPr>
          <w:p w:rsidR="00883ACA" w:rsidRDefault="00883ACA" w:rsidP="00883ACA">
            <w:pPr>
              <w:pStyle w:val="NoSpacing"/>
              <w:spacing w:line="276" w:lineRule="auto"/>
              <w:jc w:val="both"/>
              <w:rPr>
                <w:rFonts w:asciiTheme="minorHAnsi" w:hAnsiTheme="minorHAnsi" w:cstheme="minorHAnsi"/>
                <w:sz w:val="16"/>
                <w:szCs w:val="16"/>
                <w:shd w:val="clear" w:color="auto" w:fill="FFFFFF"/>
              </w:rPr>
            </w:pPr>
            <w:r w:rsidRPr="00883ACA">
              <w:rPr>
                <w:rFonts w:asciiTheme="minorHAnsi" w:hAnsiTheme="minorHAnsi" w:cstheme="minorHAnsi"/>
                <w:sz w:val="16"/>
                <w:szCs w:val="16"/>
              </w:rPr>
              <w:t xml:space="preserve">Në përgjigje të kërkesës tuaj, së pari theksojmë se është detyra dhe misioni ynë </w:t>
            </w:r>
            <w:r w:rsidRPr="00883ACA">
              <w:rPr>
                <w:rFonts w:asciiTheme="minorHAnsi" w:hAnsiTheme="minorHAnsi" w:cstheme="minorHAnsi"/>
                <w:sz w:val="16"/>
                <w:szCs w:val="16"/>
                <w:shd w:val="clear" w:color="auto" w:fill="FFFFFF"/>
              </w:rPr>
              <w:t>përmbushja e kërkesave të konsumatorëve  nëpërmjet realizimit të performancës për një furnizim të  pandërprerë dhe cilësor me ujë të pijshëm. Realizimi i kërkesave, përkushtimi maksimal dhe në kohë për konsumatorin janë hallkat kryesore të përmbushjes së misionit tonë.</w:t>
            </w:r>
            <w:r w:rsidRPr="00883ACA">
              <w:rPr>
                <w:rFonts w:asciiTheme="minorHAnsi" w:hAnsiTheme="minorHAnsi" w:cstheme="minorHAnsi"/>
                <w:color w:val="565656"/>
                <w:sz w:val="16"/>
                <w:szCs w:val="16"/>
                <w:shd w:val="clear" w:color="auto" w:fill="FFFFFF"/>
              </w:rPr>
              <w:t xml:space="preserve"> </w:t>
            </w:r>
            <w:r w:rsidRPr="00883ACA">
              <w:rPr>
                <w:rFonts w:asciiTheme="minorHAnsi" w:hAnsiTheme="minorHAnsi" w:cstheme="minorHAnsi"/>
                <w:sz w:val="16"/>
                <w:szCs w:val="16"/>
                <w:shd w:val="clear" w:color="auto" w:fill="FFFFFF"/>
              </w:rPr>
              <w:t>Përmirësimi i vazhdueshëm i cilësisë së shërbimit, furnizmi me ujë në mënyrë të pandërprerë i qytetit, përmirësimi i infrastrukturës së rrjetit të shpërndarjes, dhe sigurimi i cilësisë sipas standardit shtetëror janë prioritetet kryesore të UKT sh.a.</w:t>
            </w:r>
            <w:r w:rsidR="00AC727B">
              <w:rPr>
                <w:rFonts w:asciiTheme="minorHAnsi" w:hAnsiTheme="minorHAnsi" w:cstheme="minorHAnsi"/>
                <w:sz w:val="16"/>
                <w:szCs w:val="16"/>
                <w:shd w:val="clear" w:color="auto" w:fill="FFFFFF"/>
              </w:rPr>
              <w:t xml:space="preserve"> </w:t>
            </w:r>
          </w:p>
          <w:p w:rsidR="00AC727B" w:rsidRDefault="00AC727B" w:rsidP="00AC727B">
            <w:pPr>
              <w:spacing w:line="276" w:lineRule="auto"/>
              <w:jc w:val="both"/>
              <w:rPr>
                <w:color w:val="000000" w:themeColor="text1"/>
                <w:szCs w:val="28"/>
              </w:rPr>
            </w:pPr>
            <w:r w:rsidRPr="00AC727B">
              <w:rPr>
                <w:rFonts w:cstheme="minorHAnsi"/>
                <w:sz w:val="16"/>
                <w:szCs w:val="16"/>
                <w:shd w:val="clear" w:color="auto" w:fill="FFFFFF"/>
              </w:rPr>
              <w:t>Respektimi i legjislacionit të brendshëm mbi furnizimin me ujë të pijshëm, garantimin e cilësisë së tij, monitorimin e kontrollin e saj, ruajtjen e shëndetit publik dhe mbrojtjen e konsumatorit janë në qendër të vëmendjes gjatë punës sonë të përditshme.</w:t>
            </w:r>
            <w:r>
              <w:rPr>
                <w:rFonts w:cstheme="minorHAnsi"/>
                <w:sz w:val="16"/>
                <w:szCs w:val="16"/>
                <w:shd w:val="clear" w:color="auto" w:fill="FFFFFF"/>
              </w:rPr>
              <w:t xml:space="preserve"> </w:t>
            </w:r>
            <w:r w:rsidRPr="00AC727B">
              <w:rPr>
                <w:color w:val="000000" w:themeColor="text1"/>
                <w:sz w:val="16"/>
                <w:szCs w:val="16"/>
              </w:rPr>
              <w:t>Ujësjellës Kanalizime Tiranë kryen çdo ditë analiza për 16 kampione për 10 parametra fiziko-kimike (ngjyra, era, shija, turbullira, amoniaku, nitrite, klori i lirë mbetës,fortësia, konduktiviteti, pH) dhe 3 parametra mikrobiologjik (Koliforme totale, Escherichia coli, Streptokoku fekal).</w:t>
            </w:r>
            <w:r w:rsidRPr="000F1CCB">
              <w:rPr>
                <w:color w:val="000000" w:themeColor="text1"/>
                <w:szCs w:val="28"/>
              </w:rPr>
              <w:t xml:space="preserve"> </w:t>
            </w:r>
          </w:p>
          <w:p w:rsidR="008E7A98" w:rsidRDefault="008E7A98" w:rsidP="008E7A98">
            <w:pPr>
              <w:spacing w:line="276" w:lineRule="auto"/>
              <w:jc w:val="both"/>
              <w:rPr>
                <w:rFonts w:cstheme="minorHAnsi"/>
                <w:color w:val="000000" w:themeColor="text1"/>
                <w:sz w:val="16"/>
                <w:szCs w:val="16"/>
              </w:rPr>
            </w:pPr>
            <w:r w:rsidRPr="008E7A98">
              <w:rPr>
                <w:rFonts w:cstheme="minorHAnsi"/>
                <w:color w:val="000000" w:themeColor="text1"/>
                <w:sz w:val="16"/>
                <w:szCs w:val="16"/>
              </w:rPr>
              <w:t xml:space="preserve">Përvec UKT sh.a janë </w:t>
            </w:r>
            <w:r w:rsidRPr="008E7A98">
              <w:rPr>
                <w:rFonts w:cstheme="minorHAnsi"/>
                <w:sz w:val="16"/>
                <w:szCs w:val="16"/>
              </w:rPr>
              <w:t xml:space="preserve">edhe </w:t>
            </w:r>
            <w:r w:rsidRPr="008E7A98">
              <w:rPr>
                <w:rFonts w:cstheme="minorHAnsi"/>
                <w:color w:val="222222"/>
                <w:sz w:val="16"/>
                <w:szCs w:val="16"/>
                <w:shd w:val="clear" w:color="auto" w:fill="FFFFFF"/>
              </w:rPr>
              <w:t xml:space="preserve">Operatori i Shërbimeve të Kujdesit Shëndetësor (OSHKSH) </w:t>
            </w:r>
            <w:r w:rsidRPr="008E7A98">
              <w:rPr>
                <w:rFonts w:eastAsia="Times New Roman" w:cstheme="minorHAnsi"/>
                <w:color w:val="222222"/>
                <w:spacing w:val="-4"/>
                <w:sz w:val="16"/>
                <w:szCs w:val="16"/>
              </w:rPr>
              <w:t>Tiranë</w:t>
            </w:r>
            <w:r w:rsidRPr="008E7A98">
              <w:rPr>
                <w:rFonts w:cstheme="minorHAnsi"/>
                <w:sz w:val="16"/>
                <w:szCs w:val="16"/>
              </w:rPr>
              <w:t xml:space="preserve"> dhe I.SH.SH </w:t>
            </w:r>
            <w:r w:rsidRPr="008E7A98">
              <w:rPr>
                <w:rFonts w:eastAsia="Times New Roman" w:cstheme="minorHAnsi"/>
                <w:spacing w:val="-4"/>
                <w:sz w:val="16"/>
                <w:szCs w:val="16"/>
              </w:rPr>
              <w:t>(In</w:t>
            </w:r>
            <w:r w:rsidRPr="008E7A98">
              <w:rPr>
                <w:rFonts w:eastAsia="Times New Roman" w:cstheme="minorHAnsi"/>
                <w:color w:val="222222"/>
                <w:spacing w:val="-4"/>
                <w:sz w:val="16"/>
                <w:szCs w:val="16"/>
              </w:rPr>
              <w:t xml:space="preserve">spektoriati Shtetëror Shëndetësor) </w:t>
            </w:r>
            <w:r w:rsidRPr="008E7A98">
              <w:rPr>
                <w:rFonts w:cstheme="minorHAnsi"/>
                <w:color w:val="000000" w:themeColor="text1"/>
                <w:sz w:val="16"/>
                <w:szCs w:val="16"/>
              </w:rPr>
              <w:t xml:space="preserve">që veprojnë në bazë të dispozitave të ligjit nr. 7643 dt. 02.12.1992 “Për Inspektimin Sanitar”, të ndryshuar, si dhe akteve të tjera ligjore në fuqi , e varen nga Ministrina e Shëndetësisë dhe e Mbrojtjes Sociale, të cilat në mënyrë të përditshme monitorojnë rregullisht kampione uji në 31 pika të përcaktuara në të gjithë qytetin e Tiranës. Pra në mënyrë të përditshme merren dhe analizohen 16 kampione nga UKT sh.a dhe 31 kampione nga </w:t>
            </w:r>
            <w:r w:rsidRPr="008E7A98">
              <w:rPr>
                <w:rFonts w:cstheme="minorHAnsi"/>
                <w:color w:val="222222"/>
                <w:sz w:val="16"/>
                <w:szCs w:val="16"/>
                <w:shd w:val="clear" w:color="auto" w:fill="FFFFFF"/>
              </w:rPr>
              <w:t>Operatori i Shërbimeve të Kujdesit Shëndetësor (OSHKSH)</w:t>
            </w:r>
            <w:r w:rsidRPr="008E7A98">
              <w:rPr>
                <w:rFonts w:cstheme="minorHAnsi"/>
                <w:color w:val="000000" w:themeColor="text1"/>
                <w:sz w:val="16"/>
                <w:szCs w:val="16"/>
              </w:rPr>
              <w:t xml:space="preserve">. </w:t>
            </w:r>
          </w:p>
          <w:p w:rsidR="008E7A98" w:rsidRDefault="008E7A98" w:rsidP="008E7A98">
            <w:pPr>
              <w:spacing w:line="276" w:lineRule="auto"/>
              <w:jc w:val="both"/>
              <w:rPr>
                <w:rFonts w:eastAsia="Times New Roman" w:cstheme="minorHAnsi"/>
                <w:color w:val="222222"/>
                <w:spacing w:val="-4"/>
                <w:sz w:val="16"/>
                <w:szCs w:val="16"/>
              </w:rPr>
            </w:pPr>
            <w:r w:rsidRPr="008E7A98">
              <w:rPr>
                <w:rFonts w:eastAsia="Times New Roman" w:cstheme="minorHAnsi"/>
                <w:color w:val="222222"/>
                <w:spacing w:val="-4"/>
                <w:sz w:val="16"/>
                <w:szCs w:val="16"/>
              </w:rPr>
              <w:t xml:space="preserve">Ujësjellës Kanalizime sh.a Tiranë monitoron rregullisht cilësinë e ujit të pijshëm përmes dy laboratorëve mikrobiologjik/biokimik të cilët plotesojnë kërkesat sipas rregullores dhe janë të akredituar sipas </w:t>
            </w:r>
            <w:r w:rsidRPr="008E7A98">
              <w:rPr>
                <w:rFonts w:cstheme="minorHAnsi"/>
                <w:w w:val="90"/>
                <w:sz w:val="16"/>
                <w:szCs w:val="16"/>
              </w:rPr>
              <w:t>SSH EN ISO/IEC 17025:2017</w:t>
            </w:r>
            <w:r w:rsidRPr="008E7A98">
              <w:rPr>
                <w:rFonts w:eastAsia="Times New Roman" w:cstheme="minorHAnsi"/>
                <w:color w:val="222222"/>
                <w:spacing w:val="-4"/>
                <w:sz w:val="16"/>
                <w:szCs w:val="16"/>
              </w:rPr>
              <w:t xml:space="preserve"> “Kërkesa të përgjithshme për kompetencën e laboratorëve testues dhe kalibrues”. Masat korrigjuese në bazë të VKM  </w:t>
            </w:r>
            <w:r w:rsidRPr="008E7A98">
              <w:rPr>
                <w:rFonts w:cstheme="minorHAnsi"/>
                <w:color w:val="000000" w:themeColor="text1"/>
                <w:sz w:val="16"/>
                <w:szCs w:val="16"/>
              </w:rPr>
              <w:t xml:space="preserve">nr. 379 dt. 25.05.2016 për miratimin e rregullores “Cilësia e Ujit të Pijshëm”, </w:t>
            </w:r>
            <w:r w:rsidRPr="008E7A98">
              <w:rPr>
                <w:rFonts w:eastAsia="Times New Roman" w:cstheme="minorHAnsi"/>
                <w:color w:val="222222"/>
                <w:spacing w:val="-4"/>
                <w:sz w:val="16"/>
                <w:szCs w:val="16"/>
              </w:rPr>
              <w:t xml:space="preserve">monitorohen nga </w:t>
            </w:r>
            <w:r w:rsidRPr="008E7A98">
              <w:rPr>
                <w:rFonts w:cstheme="minorHAnsi"/>
                <w:color w:val="222222"/>
                <w:sz w:val="16"/>
                <w:szCs w:val="16"/>
                <w:shd w:val="clear" w:color="auto" w:fill="FFFFFF"/>
              </w:rPr>
              <w:t xml:space="preserve">Operatori i Shërbimeve të Kujdesit Shëndetësor (OSHKSH) </w:t>
            </w:r>
            <w:r w:rsidRPr="008E7A98">
              <w:rPr>
                <w:rFonts w:eastAsia="Times New Roman" w:cstheme="minorHAnsi"/>
                <w:color w:val="222222"/>
                <w:spacing w:val="-4"/>
                <w:sz w:val="16"/>
                <w:szCs w:val="16"/>
              </w:rPr>
              <w:t xml:space="preserve">Tiranë. Çdo muaj kemi korrespondencë të rregullt me </w:t>
            </w:r>
            <w:r w:rsidRPr="008E7A98">
              <w:rPr>
                <w:rFonts w:cstheme="minorHAnsi"/>
                <w:color w:val="222222"/>
                <w:sz w:val="16"/>
                <w:szCs w:val="16"/>
                <w:shd w:val="clear" w:color="auto" w:fill="FFFFFF"/>
              </w:rPr>
              <w:t>OSHKSH</w:t>
            </w:r>
            <w:r w:rsidRPr="008E7A98">
              <w:rPr>
                <w:rFonts w:eastAsia="Times New Roman" w:cstheme="minorHAnsi"/>
                <w:color w:val="222222"/>
                <w:spacing w:val="-4"/>
                <w:sz w:val="16"/>
                <w:szCs w:val="16"/>
              </w:rPr>
              <w:t xml:space="preserve">  Tiranë për monitorimin e pikave </w:t>
            </w:r>
            <w:r w:rsidRPr="008E7A98">
              <w:rPr>
                <w:rFonts w:eastAsia="Times New Roman" w:cstheme="minorHAnsi"/>
                <w:color w:val="222222"/>
                <w:spacing w:val="-4"/>
                <w:sz w:val="16"/>
                <w:szCs w:val="16"/>
              </w:rPr>
              <w:lastRenderedPageBreak/>
              <w:t>të përcaktuara në  rrjetin e shpërndarjes për te konsumatori  si edhe në Depo dhe Stacione Pompimi.</w:t>
            </w:r>
          </w:p>
          <w:p w:rsidR="008E7A98" w:rsidRPr="008E7A98" w:rsidRDefault="008E7A98" w:rsidP="008E7A98">
            <w:pPr>
              <w:shd w:val="clear" w:color="auto" w:fill="FFFFFF"/>
              <w:spacing w:line="276" w:lineRule="auto"/>
              <w:jc w:val="both"/>
              <w:rPr>
                <w:rFonts w:eastAsia="Times New Roman" w:cstheme="minorHAnsi"/>
                <w:color w:val="222222"/>
                <w:spacing w:val="-4"/>
                <w:sz w:val="16"/>
                <w:szCs w:val="16"/>
              </w:rPr>
            </w:pPr>
            <w:r w:rsidRPr="008E7A98">
              <w:rPr>
                <w:rFonts w:eastAsia="Times New Roman" w:cstheme="minorHAnsi"/>
                <w:color w:val="222222"/>
                <w:spacing w:val="-4"/>
                <w:sz w:val="16"/>
                <w:szCs w:val="16"/>
              </w:rPr>
              <w:t>Ujësjellës Kanalizime Tiranë kryen analiza me qëllim monitorimin e cilësisë së ujit, kjo është pjesë e proçesit të punës me anë të së cilit institucioni kontrollon veten. </w:t>
            </w:r>
          </w:p>
          <w:p w:rsidR="008E7A98" w:rsidRDefault="008E7A98" w:rsidP="008E7A98">
            <w:pPr>
              <w:shd w:val="clear" w:color="auto" w:fill="FFFFFF"/>
              <w:spacing w:line="276" w:lineRule="auto"/>
              <w:jc w:val="both"/>
              <w:rPr>
                <w:rFonts w:eastAsia="Times New Roman" w:cstheme="minorHAnsi"/>
                <w:color w:val="222222"/>
                <w:spacing w:val="-4"/>
                <w:sz w:val="16"/>
                <w:szCs w:val="16"/>
              </w:rPr>
            </w:pPr>
            <w:r>
              <w:rPr>
                <w:rFonts w:eastAsia="Times New Roman" w:cstheme="minorHAnsi"/>
                <w:color w:val="222222"/>
                <w:spacing w:val="-4"/>
                <w:sz w:val="16"/>
                <w:szCs w:val="16"/>
              </w:rPr>
              <w:t xml:space="preserve">Ndërkohë që monitorimi I cilësisë së ujit të pijshëm kryhet rregullisht </w:t>
            </w:r>
            <w:r w:rsidRPr="008E7A98">
              <w:rPr>
                <w:rFonts w:eastAsia="Times New Roman" w:cstheme="minorHAnsi"/>
                <w:color w:val="222222"/>
                <w:spacing w:val="-4"/>
                <w:sz w:val="16"/>
                <w:szCs w:val="16"/>
              </w:rPr>
              <w:t>nga </w:t>
            </w:r>
            <w:hyperlink r:id="rId5" w:tgtFrame="_blank" w:history="1">
              <w:r w:rsidRPr="008E7A98">
                <w:rPr>
                  <w:rFonts w:eastAsia="Times New Roman" w:cstheme="minorHAnsi"/>
                  <w:spacing w:val="-4"/>
                  <w:sz w:val="16"/>
                  <w:szCs w:val="16"/>
                  <w:u w:val="single"/>
                </w:rPr>
                <w:t>I.SH.SH</w:t>
              </w:r>
            </w:hyperlink>
            <w:r w:rsidRPr="008E7A98">
              <w:rPr>
                <w:rFonts w:eastAsia="Times New Roman" w:cstheme="minorHAnsi"/>
                <w:spacing w:val="-4"/>
                <w:sz w:val="16"/>
                <w:szCs w:val="16"/>
              </w:rPr>
              <w:t> (In</w:t>
            </w:r>
            <w:r w:rsidRPr="008E7A98">
              <w:rPr>
                <w:rFonts w:eastAsia="Times New Roman" w:cstheme="minorHAnsi"/>
                <w:color w:val="222222"/>
                <w:spacing w:val="-4"/>
                <w:sz w:val="16"/>
                <w:szCs w:val="16"/>
              </w:rPr>
              <w:t>spektoriati Shtetëror Shëndetësor) i cili është organi më i lartë shtetëror që kontrollon dhe monitoron cilësinë e ujit të pijshëm. Ky institucion kryen inspektim në bashkëpunim të ngushtë me strukturat rajonale të shëndetit publik të rrethit përkatës (Instituti i Shëndetit Publik I.SH.P). Ai kontrollon cilësinë e ujit të pijshëm në të gjithë sistemin e Ujësjellësit, veprat e marrjes, rezervuaret që furnizojnë këtë territor edhe kur këto objekte nuk ndodhen në ndarjen administrative që mbulon ky Inspektoriat, por që janë në administrim të ndërrmarjes ujësjellëse në zonën ku ai ushtron aktivitetin.</w:t>
            </w:r>
          </w:p>
          <w:p w:rsidR="008E7A98" w:rsidRPr="008E7A98" w:rsidRDefault="008E7A98" w:rsidP="008E7A98">
            <w:pPr>
              <w:shd w:val="clear" w:color="auto" w:fill="FFFFFF"/>
              <w:spacing w:line="276" w:lineRule="auto"/>
              <w:jc w:val="both"/>
              <w:rPr>
                <w:rFonts w:eastAsia="Times New Roman" w:cstheme="minorHAnsi"/>
                <w:color w:val="222222"/>
                <w:spacing w:val="-4"/>
                <w:sz w:val="16"/>
                <w:szCs w:val="16"/>
              </w:rPr>
            </w:pPr>
            <w:r w:rsidRPr="008E7A98">
              <w:rPr>
                <w:rFonts w:eastAsia="Times New Roman" w:cstheme="minorHAnsi"/>
                <w:color w:val="222222"/>
                <w:spacing w:val="-4"/>
                <w:sz w:val="16"/>
                <w:szCs w:val="16"/>
              </w:rPr>
              <w:t>Me qëllim informimin e konsumatorëve:</w:t>
            </w:r>
          </w:p>
          <w:p w:rsidR="008E7A98" w:rsidRPr="008E7A98" w:rsidRDefault="008E7A98" w:rsidP="008E7A98">
            <w:pPr>
              <w:shd w:val="clear" w:color="auto" w:fill="FFFFFF"/>
              <w:spacing w:line="276" w:lineRule="auto"/>
              <w:jc w:val="both"/>
              <w:rPr>
                <w:rFonts w:eastAsia="Times New Roman" w:cstheme="minorHAnsi"/>
                <w:color w:val="222222"/>
                <w:spacing w:val="-4"/>
                <w:sz w:val="16"/>
                <w:szCs w:val="16"/>
              </w:rPr>
            </w:pPr>
            <w:r w:rsidRPr="008E7A98">
              <w:rPr>
                <w:rFonts w:eastAsia="Times New Roman" w:cstheme="minorHAnsi"/>
                <w:color w:val="222222"/>
                <w:spacing w:val="-4"/>
                <w:sz w:val="16"/>
                <w:szCs w:val="16"/>
              </w:rPr>
              <w:t>Janë Strukturat Rajonale të Shëndetit Publik, ata që përgatisin raportin vjetor mbi cilësinë e ujit të pijshëm në rajonin e tyre; Instituti i Shëndetit Publik përgatit raportin vjetor kombëtar mbi cilësinë e ujit të pijshëm;  Ministria e Shëndetësisë përgatit raportin trevjeçar mbi cilësinë e ujit të pijshëm. Këto raporte botohen në faqen e internetit të institucionit përkatës brenda muajit të parë të vitit. </w:t>
            </w:r>
          </w:p>
          <w:p w:rsidR="008E7A98" w:rsidRPr="008E7A98" w:rsidRDefault="008E7A98" w:rsidP="008E7A98">
            <w:pPr>
              <w:shd w:val="clear" w:color="auto" w:fill="FFFFFF"/>
              <w:spacing w:line="276" w:lineRule="auto"/>
              <w:jc w:val="both"/>
              <w:rPr>
                <w:rFonts w:eastAsia="Times New Roman" w:cstheme="minorHAnsi"/>
                <w:color w:val="222222"/>
                <w:spacing w:val="-4"/>
                <w:sz w:val="16"/>
                <w:szCs w:val="16"/>
              </w:rPr>
            </w:pPr>
            <w:r w:rsidRPr="008E7A98">
              <w:rPr>
                <w:rFonts w:eastAsia="Times New Roman" w:cstheme="minorHAnsi"/>
                <w:color w:val="222222"/>
                <w:spacing w:val="-4"/>
                <w:sz w:val="16"/>
                <w:szCs w:val="16"/>
              </w:rPr>
              <w:t>Duk</w:t>
            </w:r>
            <w:r>
              <w:rPr>
                <w:rFonts w:eastAsia="Times New Roman" w:cstheme="minorHAnsi"/>
                <w:color w:val="222222"/>
                <w:spacing w:val="-4"/>
                <w:sz w:val="16"/>
                <w:szCs w:val="16"/>
              </w:rPr>
              <w:t>e shpresuar t’ju kemi informuar.</w:t>
            </w:r>
          </w:p>
          <w:p w:rsidR="00436667" w:rsidRPr="009806AC" w:rsidRDefault="00436667" w:rsidP="00D34D01">
            <w:pPr>
              <w:rPr>
                <w:sz w:val="16"/>
                <w:szCs w:val="16"/>
              </w:rPr>
            </w:pPr>
          </w:p>
        </w:tc>
        <w:tc>
          <w:tcPr>
            <w:tcW w:w="720" w:type="dxa"/>
          </w:tcPr>
          <w:p w:rsidR="00436667" w:rsidRPr="009806AC" w:rsidRDefault="0088040E" w:rsidP="00BE1A3F">
            <w:pPr>
              <w:rPr>
                <w:sz w:val="16"/>
                <w:szCs w:val="16"/>
              </w:rPr>
            </w:pPr>
            <w:r>
              <w:rPr>
                <w:sz w:val="16"/>
                <w:szCs w:val="16"/>
              </w:rPr>
              <w:lastRenderedPageBreak/>
              <w:t>E plotë</w:t>
            </w:r>
          </w:p>
        </w:tc>
        <w:tc>
          <w:tcPr>
            <w:tcW w:w="900" w:type="dxa"/>
          </w:tcPr>
          <w:p w:rsidR="00436667" w:rsidRPr="009806AC" w:rsidRDefault="0088040E" w:rsidP="00BE1A3F">
            <w:pPr>
              <w:rPr>
                <w:sz w:val="16"/>
                <w:szCs w:val="16"/>
              </w:rPr>
            </w:pPr>
            <w:r>
              <w:rPr>
                <w:sz w:val="16"/>
                <w:szCs w:val="16"/>
              </w:rPr>
              <w:t>Pa pagesë</w:t>
            </w:r>
          </w:p>
        </w:tc>
      </w:tr>
      <w:tr w:rsidR="00436667" w:rsidRPr="009806AC" w:rsidTr="00545BDE">
        <w:trPr>
          <w:trHeight w:val="295"/>
        </w:trPr>
        <w:tc>
          <w:tcPr>
            <w:tcW w:w="535" w:type="dxa"/>
          </w:tcPr>
          <w:p w:rsidR="00436667" w:rsidRPr="009806AC" w:rsidRDefault="008E7A98" w:rsidP="00BE1A3F">
            <w:pPr>
              <w:rPr>
                <w:sz w:val="16"/>
                <w:szCs w:val="16"/>
              </w:rPr>
            </w:pPr>
            <w:r w:rsidRPr="00390F64">
              <w:rPr>
                <w:sz w:val="16"/>
                <w:szCs w:val="16"/>
              </w:rPr>
              <w:t>2</w:t>
            </w:r>
          </w:p>
        </w:tc>
        <w:tc>
          <w:tcPr>
            <w:tcW w:w="990" w:type="dxa"/>
          </w:tcPr>
          <w:p w:rsidR="00436667" w:rsidRPr="00390F64" w:rsidRDefault="008E7A98" w:rsidP="00BE1A3F">
            <w:pPr>
              <w:rPr>
                <w:sz w:val="16"/>
                <w:szCs w:val="16"/>
              </w:rPr>
            </w:pPr>
            <w:r w:rsidRPr="00390F64">
              <w:rPr>
                <w:sz w:val="16"/>
                <w:szCs w:val="16"/>
              </w:rPr>
              <w:t>13.01.2026</w:t>
            </w:r>
          </w:p>
        </w:tc>
        <w:tc>
          <w:tcPr>
            <w:tcW w:w="3600" w:type="dxa"/>
          </w:tcPr>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Sipas një lajmi të publikuar këto ditë në media online (konkretisht Pamfleti.net </w:t>
            </w:r>
            <w:hyperlink r:id="rId6" w:tgtFrame="_blank" w:history="1">
              <w:r w:rsidRPr="008E7A98">
                <w:rPr>
                  <w:rFonts w:eastAsia="Times New Roman" w:cstheme="minorHAnsi"/>
                  <w:color w:val="0000FF"/>
                  <w:sz w:val="16"/>
                  <w:szCs w:val="16"/>
                  <w:u w:val="single"/>
                  <w:lang w:val="sq-AL"/>
                </w:rPr>
                <w:t>https://www.youtube.com/watch?v=dJ08m6xmMq8</w:t>
              </w:r>
            </w:hyperlink>
            <w:r w:rsidRPr="008E7A98">
              <w:rPr>
                <w:rFonts w:eastAsia="Times New Roman" w:cstheme="minorHAnsi"/>
                <w:color w:val="000000"/>
                <w:sz w:val="16"/>
                <w:szCs w:val="16"/>
                <w:lang w:val="sq-AL"/>
              </w:rPr>
              <w:t> ) në dhjetor të vitit 2025 UKT për blerjen e 1000 matësave për lexim në distancë ka shpenzuar  470 mijë euro.</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Materiali tregon se për këta matësa prokurimi u nda në dy lote qëllimisht per grabitje dhe se çmimi i blerjes është shumë i lartë se tregu. Duke ju drejtuar juve për kërkesë për informacion po ju rendism më poshtë disa pyetje.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ndodhur vërtet ndarja e tenderit në dy lote (një për trupin e matësve dhe një për pajisjet e transmetimit)?</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është kjo një praktikë standarde për tenderët e ngjashëm, apo ndarja është bërë për arsye të tjera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ndonjë dokument apo raport që e justifikon këtë ndarje?</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është vërtet që UKT ka paguar 417 euro për çdo matës,  kur sipas medias çmimi i tregut është midis 100 dhe 150 euro për një matës të ngjashëm?</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lastRenderedPageBreak/>
              <w:t>A mund të krahasohet ky çmim me blerjet e tjera të matësve të ujit të bërë nga UKT ose kompani të tjera në kohë të mëparshme ?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ndodhur vërtet që vetëm një ofertues të ketë paraqitur ofertën e tij, siç u raportua?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është skualifikuar ndonjë ofertues tjetër gjatë procesit të tenderit? Nëse po, çfarë ishin arsyet për skualifikimin?</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është shpallur vetëm një ofertë fituese, apo ka pasur konkurrencë tjetër gjatë procesit të tenderit?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shkaktuar ndarja e tenderit mundësi për  manipulime?</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shkaktuar ndarja e tenderit ka krijuar mundësi për shpenzime të paarsyeshme për UKT dhe qytetarët?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janë të vërteta shifrat që sugjerojnë se shpenzimi i 417.000 eurove për 1,000 matës të ujit ka çuar në një diferencë 3-4 herë më të lartë se çmimet e tregut? </w:t>
            </w:r>
          </w:p>
          <w:p w:rsidR="008E7A98" w:rsidRPr="008E7A98" w:rsidRDefault="008E7A98" w:rsidP="008E7A98">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pasur analiza të tjera financiare për këtë blerje dhe, nëse po, çfarë kanë treguar ato për çmimet e paguara dhe cilësinë e produkteve? </w:t>
            </w:r>
          </w:p>
          <w:p w:rsidR="00436667" w:rsidRPr="005D5E3B" w:rsidRDefault="008E7A98" w:rsidP="005D5E3B">
            <w:pPr>
              <w:shd w:val="clear" w:color="auto" w:fill="FFFFFF"/>
              <w:rPr>
                <w:rFonts w:eastAsia="Times New Roman" w:cstheme="minorHAnsi"/>
                <w:color w:val="000000"/>
                <w:sz w:val="16"/>
                <w:szCs w:val="16"/>
              </w:rPr>
            </w:pPr>
            <w:r w:rsidRPr="008E7A98">
              <w:rPr>
                <w:rFonts w:eastAsia="Times New Roman" w:cstheme="minorHAnsi"/>
                <w:color w:val="000000"/>
                <w:sz w:val="16"/>
                <w:szCs w:val="16"/>
                <w:lang w:val="sq-AL"/>
              </w:rPr>
              <w:t>A ka ndodhur vërtet që ky tender të ketë çuar në një shpenzim më të madh për UKT se ç'mund të ishte përllogaritur për këtë investim?</w:t>
            </w:r>
          </w:p>
        </w:tc>
        <w:tc>
          <w:tcPr>
            <w:tcW w:w="990" w:type="dxa"/>
          </w:tcPr>
          <w:p w:rsidR="00436667" w:rsidRPr="009806AC" w:rsidRDefault="008E7A98" w:rsidP="00BE1A3F">
            <w:pPr>
              <w:rPr>
                <w:sz w:val="16"/>
                <w:szCs w:val="16"/>
              </w:rPr>
            </w:pPr>
            <w:r w:rsidRPr="00390F64">
              <w:rPr>
                <w:sz w:val="16"/>
                <w:szCs w:val="16"/>
              </w:rPr>
              <w:lastRenderedPageBreak/>
              <w:t>19.01.2026</w:t>
            </w:r>
          </w:p>
        </w:tc>
        <w:tc>
          <w:tcPr>
            <w:tcW w:w="5670" w:type="dxa"/>
          </w:tcPr>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përgjigje të emailit tuaj, lidhur me materialin e publikuar në median online Pamfleti.net, ku janë ngritur pretendime mbi procedurën e prokurimit të zhvilluar nga UKT sh.a. për blerjen e matësave të ujit për lexim në distancë, ju bëjmë me dije se procedura në fjalë është zhvilluar në përputhje të plotë me Ligjin nr. 162/2020 “Për prokurimin publik”, aktet nënligjore në fuqi, si dhe në respektim të parimeve të transparencës, konkurrencës së ndershme, barazisë së trajtimit dhe përdorimit me eficiencë të fondeve publike.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Me qëllim informimin e saktë dhe sqarimin e çdo paqartësie, ju sqarojmë fillimisht një pasaktësi thelbësore të pasqyruar në materialin e publikuar: aty pretendohet se në dhjetor të vitit 2025 UKT sh.a. ka shpenzuar 470 mijë euro për blerjen e 1,000 matësave për lexim në distancë. Ju informojmë se ky pretendim nuk është i saktë, pasi procedura e prokurimit në fjalë ka pasur si objekt furnizimin me </w:t>
            </w:r>
            <w:r w:rsidRPr="005D5E3B">
              <w:rPr>
                <w:rFonts w:eastAsia="Times New Roman" w:cstheme="minorHAnsi"/>
                <w:b/>
                <w:bCs/>
                <w:color w:val="000000"/>
                <w:sz w:val="16"/>
                <w:szCs w:val="16"/>
              </w:rPr>
              <w:t>10,000 (dhjetë mijë) matësa për lexim në distancë</w:t>
            </w:r>
            <w:r w:rsidRPr="005D5E3B">
              <w:rPr>
                <w:rFonts w:eastAsia="Times New Roman" w:cstheme="minorHAnsi"/>
                <w:color w:val="000000"/>
                <w:sz w:val="16"/>
                <w:szCs w:val="16"/>
              </w:rPr>
              <w:t>, dhe jo 1,000.</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vijim, për të garantuar transparencë dhe për të sqaruar plotësisht çështjet e ngritura, paraqesim përgjigjet për secilën nga pyetjet e parashtruara.</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1) A ka ndodhur vërtet ndarja e tenderit në dy lote (një për trupin e matësve dhe një për pajisjet e transmetimit)?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Po. Procedura e prokurimit është konceptuar dhe zhvilluar me ndarje të objektit në dy lote të veçanta, për shkak të natyrës teknike dhe funksionale të pajisjeve që përbëjnë sistemin e matësave të ujit me lexim në distancë. Kjo ndarje është planifikuar që në fazën përgatitore të procedurës dhe është pasqyruar qartë në dokumentet zyrtare të tenderit.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Konkretisht:</w:t>
            </w:r>
            <w:r w:rsidRPr="005D5E3B">
              <w:rPr>
                <w:rFonts w:eastAsia="Times New Roman" w:cstheme="minorHAnsi"/>
                <w:color w:val="000000"/>
                <w:sz w:val="16"/>
                <w:szCs w:val="16"/>
              </w:rPr>
              <w:br/>
              <w:t>• </w:t>
            </w:r>
            <w:r w:rsidRPr="005D5E3B">
              <w:rPr>
                <w:rFonts w:eastAsia="Times New Roman" w:cstheme="minorHAnsi"/>
                <w:b/>
                <w:bCs/>
                <w:color w:val="000000"/>
                <w:sz w:val="16"/>
                <w:szCs w:val="16"/>
              </w:rPr>
              <w:t>Loti 1:</w:t>
            </w:r>
            <w:r w:rsidRPr="005D5E3B">
              <w:rPr>
                <w:rFonts w:eastAsia="Times New Roman" w:cstheme="minorHAnsi"/>
                <w:color w:val="000000"/>
                <w:sz w:val="16"/>
                <w:szCs w:val="16"/>
              </w:rPr>
              <w:t> Blerje matësa uji – trupi bazë i matësit;</w:t>
            </w:r>
            <w:r w:rsidRPr="005D5E3B">
              <w:rPr>
                <w:rFonts w:eastAsia="Times New Roman" w:cstheme="minorHAnsi"/>
                <w:color w:val="000000"/>
                <w:sz w:val="16"/>
                <w:szCs w:val="16"/>
              </w:rPr>
              <w:br/>
            </w:r>
            <w:r w:rsidRPr="005D5E3B">
              <w:rPr>
                <w:rFonts w:eastAsia="Times New Roman" w:cstheme="minorHAnsi"/>
                <w:color w:val="000000"/>
                <w:sz w:val="16"/>
                <w:szCs w:val="16"/>
              </w:rPr>
              <w:lastRenderedPageBreak/>
              <w:t>• </w:t>
            </w:r>
            <w:r w:rsidRPr="005D5E3B">
              <w:rPr>
                <w:rFonts w:eastAsia="Times New Roman" w:cstheme="minorHAnsi"/>
                <w:b/>
                <w:bCs/>
                <w:color w:val="000000"/>
                <w:sz w:val="16"/>
                <w:szCs w:val="16"/>
              </w:rPr>
              <w:t>Loti 2:</w:t>
            </w:r>
            <w:r w:rsidRPr="005D5E3B">
              <w:rPr>
                <w:rFonts w:eastAsia="Times New Roman" w:cstheme="minorHAnsi"/>
                <w:color w:val="000000"/>
                <w:sz w:val="16"/>
                <w:szCs w:val="16"/>
              </w:rPr>
              <w:t> Blerje pajisje dhe komponentë shtesë – pajisje transmetimi, module komunikimi, aksesorë dhe elementë të tjerë funksionalë.</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Ndarja në lote është realizuar me qëllim sigurimin e përputhshmërisë teknike ndërmjet komponentëve të sistemit, rritjen e fleksibilitetit në furnizim, si dhe krijimin e mundësive më të gjera për pjesëmarrjen e operatorëve ekonomikë të specializuar për secilin komponent të zgjidhjes teknologjike. Kjo qasje garanton që secili element i sistemit të prokurohet sipas kërkesave të tij specifike teknike dhe tregut përkatës.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Gjithashtu, ndarja në lote është në përputhje me praktikat standarde të prokurimit publik për objekte me përbërje teknike të diferencuar dhe nuk ka pasur asnjë qëllim apo efekt kufizimin e konkurrencës apo favorizimin e operatorëve të veçantë. Përkundrazi, ajo ka synuar rritjen e transparencës, konkurrencës dhe eficiencës së procedurës. </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2) A është kjo praktikë standarde për tenderët e ngjashëm, apo ndarja është bërë për arsye të tjera?</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Ndarja e objektit të prokurimit në lote përbën një praktikë të zakonshme dhe të parashikuar nga legjislacioni në fuqi për prokurimin publik, veçanërisht në rastet kur objekti i kontratës përbëhet nga komponentë të dallueshëm teknikë dhe funksionalë. Ky mekanizëm përdoret gjerësisht në procedura të ngjashme, si në nivel kombëtar ashtu edhe ndërkombëtar, me qëllim rritjen e konkurrencës, specializimit të furnizuesve dhe eficiencës në furnizim.</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këtë rast konkret, ndarja në lote është bërë për arsye thjesht tekniko-funksionale, të lidhura me strukturën e vetë sistemit të matësave me lexim në distancë, i cili përbëhet nga trupi bazë i matësit dhe komponentë shtesë të komunikimit dhe transmetimit të të dhënave. Këto elemente përfaqësojnë produkte të ndryshme teknologjikisht dhe tregu përkatës përbëhet nga furnizues të specializuar për secilin komponent, çka e bën ndarjen në lote të arsyeshme, funksionale dhe në përputhje me praktikat standarde të prokurimit.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Autoriteti kontraktor garanton se kjo ndarje nuk ka pasur asnjë qëllim apo efekt kufizimin e konkurrencës, favorizimin e operatorëve të caktuar apo cenimin e transparencës së procedurës. Përkundrazi, ndarja në lote ka synuar zgjerimin e mundësisë së pjesëmarrjes së operatorëve ekonomikë dhe sigurimin e një procesi prokurimi sa më konkurrues dhe transparent. </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3) A ka ndonjë dokument apo raport që e justifikon këtë ndarje?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Po. Ndarja e objektit të prokurimit në lote është justifikuar dhe dokumentuar në mënyrë të plotë në dokumentacionin zyrtar të procedurës së prokurimit, i cili është hartuar në përputhje me kërkesat e legjislacionit në fuqi për prokurimin publik dhe aktet nënligjore përkatëse.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Konkretisht, justifikimi i kësaj ndarjeje pasqyrohet në:</w:t>
            </w:r>
            <w:r w:rsidRPr="005D5E3B">
              <w:rPr>
                <w:rFonts w:eastAsia="Times New Roman" w:cstheme="minorHAnsi"/>
                <w:color w:val="000000"/>
                <w:sz w:val="16"/>
                <w:szCs w:val="16"/>
              </w:rPr>
              <w:br/>
              <w:t>• Relacionin argumentues të nevojës dhe specifikimeve teknike, ku përcaktohen qartë arsyet teknike dhe funksionale që e bëjnë të domosdoshme ndarjen e objektit në komponentë të veçantë;</w:t>
            </w:r>
            <w:r w:rsidRPr="005D5E3B">
              <w:rPr>
                <w:rFonts w:eastAsia="Times New Roman" w:cstheme="minorHAnsi"/>
                <w:color w:val="000000"/>
                <w:sz w:val="16"/>
                <w:szCs w:val="16"/>
              </w:rPr>
              <w:br/>
              <w:t>• Termat e referencës dhe specifikimet teknike, ku dallohet në mënyrë të detajuar objekti i secilit lot, kërkesat funksionale dhe standardet e pajisjeve;</w:t>
            </w:r>
            <w:r w:rsidRPr="005D5E3B">
              <w:rPr>
                <w:rFonts w:eastAsia="Times New Roman" w:cstheme="minorHAnsi"/>
                <w:color w:val="000000"/>
                <w:sz w:val="16"/>
                <w:szCs w:val="16"/>
              </w:rPr>
              <w:br/>
              <w:t>• Raportin e përllogaritjes së fondit limit, i cili është hartuar në mënyrë të veçantë për secilin lot, mbi bazën e analizës së nevojës dhe të çmimeve orientuese të tregut;</w:t>
            </w:r>
            <w:r w:rsidRPr="005D5E3B">
              <w:rPr>
                <w:rFonts w:eastAsia="Times New Roman" w:cstheme="minorHAnsi"/>
                <w:color w:val="000000"/>
                <w:sz w:val="16"/>
                <w:szCs w:val="16"/>
              </w:rPr>
              <w:br/>
            </w:r>
            <w:r w:rsidRPr="005D5E3B">
              <w:rPr>
                <w:rFonts w:eastAsia="Times New Roman" w:cstheme="minorHAnsi"/>
                <w:color w:val="000000"/>
                <w:sz w:val="16"/>
                <w:szCs w:val="16"/>
              </w:rPr>
              <w:lastRenderedPageBreak/>
              <w:t>• Analizat paraprake të tregut dhe të çmimeve orientuese, të cilat dëshmojnë se tregu përbëhet nga furnizues të specializuar për komponentë të ndryshëm të zgjidhjes teknike, duke e bërë ndarjen në lote të arsyeshme dhe funksionale.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Të gjitha këto dokumente janë pjesë përbërëse e dosjes zyrtare të procedurës dhe janë hartuar në përputhje me kërkesat ligjore, duke garantuar që ndarja në lote nuk është bërë në mënyrë arbitrare, por mbi bazë analize teknike, funksionale dhe ekonomike të argumentuar. </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4) A është vërtet që UKT ka paguar 417 euro për çdo matës?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Pretendimi për një çmim prej “417 euro për matës” nuk mund të konsiderohet i provuar vetëm mbi bazën e raportimeve mediatike, pasi informacioni financiar i një procedure prokurimi vërtetohet vetëm përmes dokumentacionit zyrtar përkatës.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Çmimi real i kontraktuar përcaktohet nga oferta ekonomike e operatorit fitues, kontrata e lidhur ndërmjet palëve, si dhe dokumentet e faturimit dhe situacionet e realizimit. Këto akte përbëjnë bazën ligjore dhe financiare të procedurës dhe janë të vetmet burime që pasqyrojnë me saktësi vlerën përfundimtare të prokurimit.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rast se kontrata parashikon vlerë për njësi, autoriteti kontraktor është në gjendje të sqarojë në mënyrë të detajuar elementët që përfshihen në këtë çmim, përfshirë trupin bazë të matësit, pajisjet shtesë të komunikimit dhe telemetrisë, aksesorët funksionalë, instalimin, shërbimet e mirëmbajtjes, si dhe garancinë teknike të pajisjeve. Për rrjedhojë, çdo vlerësim i çmimit duhet të bëhet duke marrë në konsideratë përbërjen e plotë të objektit të kontratës dhe jo vetëm një komponent të tij.</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5) A mund të krahasohet ky çmim me blerje të tjera të mëparshme?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Krahasimi i çmimit të kësaj procedure me blerje të tjera të mëparshme është i vlefshëm vetëm në rastet kur krahasohen produkte dhe kushte kontraktuale të njëjta ose të përafërta. Për një krahasim të saktë dhe objektiv duhet të merren në konsideratë, ndër të tjera, tipologjia dhe standardet teknike të matësit, klasa e saktësisë, funksionaliteti “smart” dhe pajisjet e telemetrisë, sasia e prokuruar, afatet e furnizimit, kushtet e transportit dhe instalimit, garancia, certifikimet si dhe shërbimet pas shitjes.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mungesë të këtyre elementeve, çdo krahasim i thjeshtuar me çmime orientuese tregu mund të çojë në përfundime të pasakta ose të pjesshme, pasi mund të refe</w:t>
            </w:r>
            <w:r w:rsidR="0042477B">
              <w:rPr>
                <w:rFonts w:eastAsia="Times New Roman" w:cstheme="minorHAnsi"/>
                <w:color w:val="000000"/>
                <w:sz w:val="16"/>
                <w:szCs w:val="16"/>
              </w:rPr>
              <w:t>rojë produkte me specifikime.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6) A ka ndodhur që vetëm një ofertues të ketë paraqitur ofertën?</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Po.Numri i operatorëve ekonomikë pjesëmarrës në procedurë përcaktohet nga procesverbalet e hapjes së ofertave, si dhe nga të dhënat e regjistruara në sistemin elektronik të prokurimit publik. Këto dokumente përbëjnë referencën zyrtare për konfirmimin e pjesëmarrjes në çdo fazë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Pjesëmarrja me një ofertë të vetme, në vetvete, nuk e bën procedurën e prokurimit të pavlefshme apo të dështuar, për sa kohë janë respektuar kërkesat ligjore për njoftimin publik të procedurës, janë vendosur kritere të qarta dhe jo-diskriminuese të kualifikimit, si dhe është realizuar një proces vlerësimi objektiv dhe transparent i ofertës së paraqitur.</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këto kushte, autoriteti kontraktor ka detyrimin ligjor të vijojë procedurën dhe të shpallë fituesin, nëse oferta e paraqitur rezulton e vlefshme dhe ekonomikisht e pranueshme, në përputhje me legjislacionin në fuqi për prokurimin publik.</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7) A është skualifikuar ndonjë ofertues tjetër? Nëse po, pse?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lastRenderedPageBreak/>
              <w:t>Po. Çdo vendim për skualifikim të operatorëve ekonomikë është marrë vetëm mbi bazën e kritereve të kualifikimit dhe kërkesave të përcaktuara në Dokumentet Standarde të Tenderit, në përputhje me legjislacionin në fuqi për prokurimin publik. Këto vendime janë pasqyruar në mënyrë të detajuar në raportin e Komisionit të Vlerësimit të Ofertave, si dhe në aktet përkatëse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Arsyet e skualifikimit lidhen me mosplotësimin e dokumentacionit të kërkuar, mospërmbushjen e kritereve të kualifikimit ligjor, teknik ose financiar, ose mospërputhjen me kërkesat e tjera të parashikuara në dokumentet e tenderit. Në asnjë rast, skualifikimi nuk është bërë mbi baza subjektive, por vetëm mbi kritere të qarta, të publikuara paraprakisht dhe të zbatueshme në mënyrë të barabartë për të gjithë operatorët pjesëmarrës.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Procesi i vlerësimit dhe skualifikimit është zhvilluar në përputhje me parimet e transparencës, paanshmërisë dhe barazisë së trajtimit, duke garantuar integritetin e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8) A është shpallur vetëm një ofertë fituese, apo ka pasur konkurrencë tjetër?</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kuadër të kësaj procedure prokurimi, për </w:t>
            </w:r>
            <w:r w:rsidRPr="005D5E3B">
              <w:rPr>
                <w:rFonts w:eastAsia="Times New Roman" w:cstheme="minorHAnsi"/>
                <w:b/>
                <w:bCs/>
                <w:color w:val="000000"/>
                <w:sz w:val="16"/>
                <w:szCs w:val="16"/>
              </w:rPr>
              <w:t>Lotin 1 – “Blerje matësa uji”</w:t>
            </w:r>
            <w:r w:rsidRPr="005D5E3B">
              <w:rPr>
                <w:rFonts w:eastAsia="Times New Roman" w:cstheme="minorHAnsi"/>
                <w:color w:val="000000"/>
                <w:sz w:val="16"/>
                <w:szCs w:val="16"/>
              </w:rPr>
              <w:t> morën pjesë dy operatorë ekonomikë. Pas shqyrtimit dhe vlerësimit të dokumentacionit të paraqitur, një operator ekonomik u kualifikua, ndërsa operatori tjetër u skualifikua për mosplotësim të dokumentacionit të kërkuar në Dokumentet Standarde të Tenderit.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Për </w:t>
            </w:r>
            <w:r w:rsidRPr="005D5E3B">
              <w:rPr>
                <w:rFonts w:eastAsia="Times New Roman" w:cstheme="minorHAnsi"/>
                <w:b/>
                <w:bCs/>
                <w:color w:val="000000"/>
                <w:sz w:val="16"/>
                <w:szCs w:val="16"/>
              </w:rPr>
              <w:t>Lotin 2 – “Blerje pajisje transmetimi”</w:t>
            </w:r>
            <w:r w:rsidRPr="005D5E3B">
              <w:rPr>
                <w:rFonts w:eastAsia="Times New Roman" w:cstheme="minorHAnsi"/>
                <w:color w:val="000000"/>
                <w:sz w:val="16"/>
                <w:szCs w:val="16"/>
              </w:rPr>
              <w:t> mori pjesë një operator ekonomik, i cili u kualifikua dhe u shpall fitues, pasi përmbushi të gjitha kriteret e kualifikimit, kërkesat ligjore dhe specifikimet teknike të përcaktuara në dokumentet e tenderit.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Procesi i hapjes, shqyrtimit dhe vlerësimit të ofertave është kryer në përputhje me procedurat ligjore dhe është pasqyruar në procesverbalet përkatëse, si dhe në raportin e Komisionit të Vlerësimit të Ofertave, të cilat janë pjesë e dosjes zyrtare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Fakti që në përfundim të vlerësimit mbetet vetëm një ofertë e vlefshme nuk e bën procedurën të pavlefshme apo të dështuar, për sa kohë janë respektuar kërkesat ligjore për njoftimin publik, kriteret e kualifikimit dhe procesin e vlerësimit objektiv të ofertave. Në këto kushte, autoriteti kontraktor ka detyrimin ligjor të vazhdojë procedurën dhe të shpallë fituesin, nëse oferta e paraqitur është e vlefshme dhe ekonomikisht e pranueshme.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9) A ka shkaktuar ndarja e tenderit mundësi për manipulime?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Ndarja e objektit të prokurimit në lote është një mekanizëm i parashikuar dhe i lejuar shprehimisht nga legjislacioni në fuqi për prokurimin publik dhe përbën një praktikë të zakonshme në procedurat ku objekti përbëhet nga komponentë të dallueshëm teknikë dhe funksionalë. Në vetvete, ndarja në lote nuk përbën dhe nuk prezumohet si element që krijon mundësi manipulimi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Çdo pretendim për manipulim apo kufizim të konkurrencës kërkon prova konkrete dhe të verifikueshme, të cilat mund të lidhen, ndër të tjera, me vendosjen e kritereve diskriminuese, specifikimeve teknike të përshtatura për operatorë të caktuar, apo kufizim të padrejtë të pjesëmarrjes së operatorëve ekonomikë. Në mungesë të këtyre elementeve, pretendimet e tilla nuk gjejnë mbështetje faktike apo ligjore.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 xml:space="preserve">UKT sh.a. zbaton në mënyrë rigoroze procedura të kontrollit të brendshëm administrativ dhe ligjor, si dhe mekanizma monitorimi të procesit të prokurimit, me </w:t>
            </w:r>
            <w:r w:rsidRPr="005D5E3B">
              <w:rPr>
                <w:rFonts w:eastAsia="Times New Roman" w:cstheme="minorHAnsi"/>
                <w:color w:val="000000"/>
                <w:sz w:val="16"/>
                <w:szCs w:val="16"/>
              </w:rPr>
              <w:lastRenderedPageBreak/>
              <w:t>qëllim garantimin e integritetit, transparencës dhe paanshmërisë në çdo fazë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10) A ka krijuar ndarja mundësi për shpenzime të paarsyeshme për UKT dhe qytetarët?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Jo. Përcaktimi i fondit limit dhe vlerësimi i procedurës janë kryer mbi bazën e analizës së nevojës reale të autoritetit kontraktor, specifikimeve teknike të miratuara dhe studimit paraprak të çmimeve orientuese të tregut. Këto elemente kanë shërbyer për të garantuar planifikim të saktë financiar dhe përdorim të arsyeshëm të fondeve publike.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Ndarja e objektit të prokurimit në lote ka synuar pikërisht shmangien e blerjeve të panevojshme, sigurimin e furnizimit sipas kërkesave reale operacionale dhe rritjen e eficiencës në përdorimin e burimeve financiare. Kjo qasje është në përputhje me parimet e ekonomicitetit dhe eficiencës të parashikuara në legjislacionin për prokurimin publik.</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Në asnjë fazë të procedurës nuk është evidentuar shpenzim i paarsyeshëm apo i pajustifikuar për UKT apo për qytetarët.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11) A janë të vërteta shifrat e raportuara në media?</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Çdo shifër apo vlerë e raportuar në media në lidhje me këtë procedurë prokurimi kërkon verifikim përmes dokumenteve zyrtare përkatëse. Informacioni i publikuar në burime mediatike nuk mund të konsiderohet referencë përfundimtare pa u mbështetur në aktet kontraktuale, ofertat ekonomike dhe dokumentacionin e faturimit që përbëjnë bazën ligjore dhe financiare të procedurës.</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Po ashtu, çdo krahasim me çmime tregu duhet të bëhet vetëm duke marrë në konsideratë specifikimet teknike të produktit, nivelin e funksionalitetit, komponentët e përfshirë në kontratë, kushtet e furnizimit, instalimit, garancisë dhe shërbimeve pas shitjes. Në mungesë të këtyre elementeve, krahasimet e thjeshtuara mund të çojnë në përfundime të pasakta ose të pjesshme.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Autoriteti kontraktor i referohet dokumentacionit zyrtar të procedurës për sqarimin e çdo elementi financiar dhe mbetet në dispozicion për ofrimin e informacionit të nevojshëm, në përputhje me legjislacionin në fuqi për të drejtën e informimit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12) A ka pasur analiza financiare dhe çfarë tregojnë?</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Po. Procedura e prokurimit është shoqëruar me analiza financiare dhe teknike të detajuara, të cilat janë realizuar në fazën përgatitore të procedurës dhe kanë shërbyer si bazë për përcaktimin e fondit limit dhe hartimin e dokumenteve të tenderit. Këto analiza përfshijnë, ndër të tjera, përllogaritjen e fondit limit, studimin dhe analizën e çmimeve orientuese të tregut, si dhe verifikimin e përputhshmërisë teknike të pajisjeve me kërkesat dhe standardet e përcaktuara.</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Dokumentacioni përkatës dëshmon se procedura është ndjekur në përputhje me kërkesat ligjore, aktet nënligjore në fuqi dhe standardet teknike të miratuara, duke garantuar planifikim të saktë financiar dhe përdorim të arsyeshëm të fondeve publike.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Për çdo informacion apo sqarim të mëtejshëm mbi analizat e kryera, autoriteti kontraktor mbetet në dispozicion, në përputhje me legjislacionin për të drejtën e informimit.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13) A ka çuar tenderi në shpenzim më të madh për UKT se sa mund të përllogaritej?</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lastRenderedPageBreak/>
              <w:t>Jo. Vlera e kontratës së lidhur në kuadër të kësaj procedure prokurimi është përcaktuar në përputhje të plotë me fondin limit të miratuar paraprakisht dhe ka rezultuar nga oferta ekonomike e vlerësuar si më e favorshme, në përputhje me kriteret dhe rregullat e përcaktuara në dokumentet e tenderit.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Fondi limit i procedurës është përllogaritur mbi bazën e analizës së nevojës reale të autoritetit kontraktor, specifikimeve teknike të miratuara, si dhe studimit paraprak të çmimeve orientuese të tregut, me qëllim garantimin e përdorimit të arsyeshëm dhe eficient të fondeve publike.</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Gjatë zhvillimit të procedurës nuk është evidentuar asnjë tejkalim i fondit limit të miratuar, si dhe nuk ka rezultuar asnjë element që të dëshmojë shpenzim më të lartë se ai i përllogaritur paraprakisht.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color w:val="000000"/>
                <w:sz w:val="16"/>
                <w:szCs w:val="16"/>
              </w:rPr>
              <w:t>Procedura e prokurimit në fjalë është zhvilluar në përputhje të plotë me legjislacionin në fuqi dhe parimet e transparencës, konkurrencës së ndershme dhe barazisë së trajtimit.</w:t>
            </w:r>
          </w:p>
          <w:p w:rsidR="005D5E3B" w:rsidRPr="005D5E3B" w:rsidRDefault="005D5E3B" w:rsidP="005D5E3B">
            <w:pPr>
              <w:shd w:val="clear" w:color="auto" w:fill="FFFFFF"/>
              <w:rPr>
                <w:rFonts w:eastAsia="Times New Roman" w:cstheme="minorHAnsi"/>
                <w:color w:val="000000"/>
                <w:sz w:val="16"/>
                <w:szCs w:val="16"/>
              </w:rPr>
            </w:pPr>
            <w:r w:rsidRPr="005D5E3B">
              <w:rPr>
                <w:rFonts w:eastAsia="Times New Roman" w:cstheme="minorHAnsi"/>
                <w:b/>
                <w:bCs/>
                <w:color w:val="000000"/>
                <w:sz w:val="16"/>
                <w:szCs w:val="16"/>
              </w:rPr>
              <w:t>Për çdo informacion apo sqarim të mëtejshëm, Autoriteti Kontraktor mbetet në dispozicion, në përputhje me legjislacionin për të drejtën e informimit.</w:t>
            </w:r>
          </w:p>
          <w:p w:rsidR="00BD4CF2" w:rsidRPr="005D5E3B" w:rsidRDefault="00BD4CF2" w:rsidP="006B30A7">
            <w:pPr>
              <w:rPr>
                <w:rFonts w:cstheme="minorHAnsi"/>
                <w:sz w:val="16"/>
                <w:szCs w:val="16"/>
              </w:rPr>
            </w:pPr>
          </w:p>
        </w:tc>
        <w:tc>
          <w:tcPr>
            <w:tcW w:w="720" w:type="dxa"/>
          </w:tcPr>
          <w:p w:rsidR="00436667" w:rsidRPr="009806AC" w:rsidRDefault="00CA1A26" w:rsidP="00BE1A3F">
            <w:pPr>
              <w:rPr>
                <w:sz w:val="16"/>
                <w:szCs w:val="16"/>
              </w:rPr>
            </w:pPr>
            <w:r>
              <w:rPr>
                <w:sz w:val="16"/>
                <w:szCs w:val="16"/>
              </w:rPr>
              <w:lastRenderedPageBreak/>
              <w:t>E plotë</w:t>
            </w:r>
          </w:p>
        </w:tc>
        <w:tc>
          <w:tcPr>
            <w:tcW w:w="900" w:type="dxa"/>
          </w:tcPr>
          <w:p w:rsidR="00436667" w:rsidRPr="009806AC" w:rsidRDefault="00CA1A26" w:rsidP="00BE1A3F">
            <w:pPr>
              <w:rPr>
                <w:sz w:val="16"/>
                <w:szCs w:val="16"/>
              </w:rPr>
            </w:pPr>
            <w:r>
              <w:rPr>
                <w:sz w:val="16"/>
                <w:szCs w:val="16"/>
              </w:rPr>
              <w:t>Pa pagesë</w:t>
            </w:r>
          </w:p>
        </w:tc>
      </w:tr>
      <w:tr w:rsidR="00436667" w:rsidRPr="009806AC" w:rsidTr="00545BDE">
        <w:trPr>
          <w:trHeight w:val="1790"/>
        </w:trPr>
        <w:tc>
          <w:tcPr>
            <w:tcW w:w="535" w:type="dxa"/>
          </w:tcPr>
          <w:p w:rsidR="00436667" w:rsidRPr="009806AC" w:rsidRDefault="0042477B" w:rsidP="00BE1A3F">
            <w:pPr>
              <w:rPr>
                <w:sz w:val="16"/>
                <w:szCs w:val="16"/>
              </w:rPr>
            </w:pPr>
            <w:r w:rsidRPr="003332F4">
              <w:rPr>
                <w:sz w:val="16"/>
                <w:szCs w:val="16"/>
              </w:rPr>
              <w:lastRenderedPageBreak/>
              <w:t>3</w:t>
            </w:r>
          </w:p>
        </w:tc>
        <w:tc>
          <w:tcPr>
            <w:tcW w:w="990" w:type="dxa"/>
          </w:tcPr>
          <w:p w:rsidR="00436667" w:rsidRPr="009806AC" w:rsidRDefault="0042477B" w:rsidP="00BE1A3F">
            <w:pPr>
              <w:rPr>
                <w:sz w:val="16"/>
                <w:szCs w:val="16"/>
              </w:rPr>
            </w:pPr>
            <w:r w:rsidRPr="003332F4">
              <w:rPr>
                <w:sz w:val="16"/>
                <w:szCs w:val="16"/>
              </w:rPr>
              <w:t>19.01.2026</w:t>
            </w:r>
          </w:p>
        </w:tc>
        <w:tc>
          <w:tcPr>
            <w:tcW w:w="3600" w:type="dxa"/>
          </w:tcPr>
          <w:p w:rsidR="00436667" w:rsidRDefault="003508D6" w:rsidP="00BE1A3F">
            <w:pPr>
              <w:rPr>
                <w:sz w:val="16"/>
                <w:szCs w:val="16"/>
              </w:rPr>
            </w:pPr>
            <w:r>
              <w:rPr>
                <w:sz w:val="16"/>
                <w:szCs w:val="16"/>
              </w:rPr>
              <w:t xml:space="preserve">Kërkesë e ardhur nga Studio Ligjore: </w:t>
            </w:r>
            <w:r w:rsidR="0042477B">
              <w:rPr>
                <w:sz w:val="16"/>
                <w:szCs w:val="16"/>
              </w:rPr>
              <w:t>Kërkojmë nga ana juaj vënien në dispozicion të informacionit: Nëse në emër të shtetasit xx janë kryer veprime nga viti 2016 e deri më sot pranë institucionit tuaj , përfshirë por pa u kufizuar në to:</w:t>
            </w:r>
          </w:p>
          <w:p w:rsidR="0042477B" w:rsidRPr="009806AC" w:rsidRDefault="0042477B" w:rsidP="00BE1A3F">
            <w:pPr>
              <w:rPr>
                <w:sz w:val="16"/>
                <w:szCs w:val="16"/>
              </w:rPr>
            </w:pPr>
            <w:r>
              <w:rPr>
                <w:sz w:val="16"/>
                <w:szCs w:val="16"/>
              </w:rPr>
              <w:t xml:space="preserve">Lidhjen e kontratës së furnizimit me ujë; paraqitje kërkesash ; apo </w:t>
            </w:r>
            <w:r w:rsidR="00B77625">
              <w:rPr>
                <w:sz w:val="16"/>
                <w:szCs w:val="16"/>
              </w:rPr>
              <w:t>çdo veprim tjetër administrativ</w:t>
            </w:r>
            <w:r>
              <w:rPr>
                <w:sz w:val="16"/>
                <w:szCs w:val="16"/>
              </w:rPr>
              <w:t xml:space="preserve"> që lidhet me shërbimet e ofruara nga institucioni juaj.</w:t>
            </w:r>
          </w:p>
        </w:tc>
        <w:tc>
          <w:tcPr>
            <w:tcW w:w="990" w:type="dxa"/>
          </w:tcPr>
          <w:p w:rsidR="00436667" w:rsidRPr="009806AC" w:rsidRDefault="005F4B16" w:rsidP="0042477B">
            <w:pPr>
              <w:rPr>
                <w:sz w:val="16"/>
                <w:szCs w:val="16"/>
              </w:rPr>
            </w:pPr>
            <w:r w:rsidRPr="003332F4">
              <w:rPr>
                <w:sz w:val="16"/>
                <w:szCs w:val="16"/>
              </w:rPr>
              <w:t>19</w:t>
            </w:r>
            <w:r w:rsidR="00B57A70" w:rsidRPr="003332F4">
              <w:rPr>
                <w:sz w:val="16"/>
                <w:szCs w:val="16"/>
              </w:rPr>
              <w:t>.0</w:t>
            </w:r>
            <w:r w:rsidR="0042477B" w:rsidRPr="003332F4">
              <w:rPr>
                <w:sz w:val="16"/>
                <w:szCs w:val="16"/>
              </w:rPr>
              <w:t>1.2026</w:t>
            </w:r>
          </w:p>
        </w:tc>
        <w:tc>
          <w:tcPr>
            <w:tcW w:w="5670" w:type="dxa"/>
          </w:tcPr>
          <w:p w:rsidR="00436667" w:rsidRDefault="00E81E8D" w:rsidP="00E81E8D">
            <w:pPr>
              <w:shd w:val="clear" w:color="auto" w:fill="FFFFFF"/>
              <w:rPr>
                <w:rFonts w:cstheme="minorHAnsi"/>
                <w:sz w:val="16"/>
                <w:szCs w:val="16"/>
              </w:rPr>
            </w:pPr>
            <w:r w:rsidRPr="00BE3C07">
              <w:rPr>
                <w:rFonts w:cstheme="minorHAnsi"/>
                <w:sz w:val="16"/>
                <w:szCs w:val="16"/>
              </w:rPr>
              <w:t xml:space="preserve"> </w:t>
            </w:r>
            <w:r w:rsidR="00B77625">
              <w:rPr>
                <w:rFonts w:cstheme="minorHAnsi"/>
                <w:sz w:val="16"/>
                <w:szCs w:val="16"/>
              </w:rPr>
              <w:t>Në përgjigje të shkresës tuaj, nga kontrolli I të dhënave në Sistemin e Menaxhimit të Informacionit  (SMI) të UKT sh.a dhe në arkivën e UKT sh.a  ju bëjmë me dije se:</w:t>
            </w:r>
          </w:p>
          <w:p w:rsidR="00B77625" w:rsidRDefault="00B77625" w:rsidP="00E81E8D">
            <w:pPr>
              <w:shd w:val="clear" w:color="auto" w:fill="FFFFFF"/>
              <w:rPr>
                <w:rFonts w:cstheme="minorHAnsi"/>
                <w:sz w:val="16"/>
                <w:szCs w:val="16"/>
              </w:rPr>
            </w:pPr>
            <w:r>
              <w:rPr>
                <w:rFonts w:cstheme="minorHAnsi"/>
                <w:sz w:val="16"/>
                <w:szCs w:val="16"/>
              </w:rPr>
              <w:t>Për shtetasin e përmendur në shkresë nuk rezulton asnjë e dhënë për Kontrata për Shërbime nga “Ujësjellës Kanalizime Tiranë” sh.a të regjistruar në Sistem në emrin e tij.</w:t>
            </w:r>
          </w:p>
          <w:p w:rsidR="00B77625" w:rsidRPr="00BE3C07" w:rsidRDefault="00B77625" w:rsidP="00E81E8D">
            <w:pPr>
              <w:shd w:val="clear" w:color="auto" w:fill="FFFFFF"/>
              <w:rPr>
                <w:rFonts w:cstheme="minorHAnsi"/>
                <w:sz w:val="16"/>
                <w:szCs w:val="16"/>
              </w:rPr>
            </w:pPr>
          </w:p>
        </w:tc>
        <w:tc>
          <w:tcPr>
            <w:tcW w:w="720" w:type="dxa"/>
          </w:tcPr>
          <w:p w:rsidR="00436667" w:rsidRPr="009806AC" w:rsidRDefault="00B57A70" w:rsidP="00BE1A3F">
            <w:pPr>
              <w:rPr>
                <w:sz w:val="16"/>
                <w:szCs w:val="16"/>
              </w:rPr>
            </w:pPr>
            <w:r>
              <w:rPr>
                <w:sz w:val="16"/>
                <w:szCs w:val="16"/>
              </w:rPr>
              <w:t>E plotë</w:t>
            </w:r>
          </w:p>
        </w:tc>
        <w:tc>
          <w:tcPr>
            <w:tcW w:w="900" w:type="dxa"/>
          </w:tcPr>
          <w:p w:rsidR="00436667" w:rsidRPr="009806AC" w:rsidRDefault="00B57A70" w:rsidP="00BE1A3F">
            <w:pPr>
              <w:rPr>
                <w:sz w:val="16"/>
                <w:szCs w:val="16"/>
              </w:rPr>
            </w:pPr>
            <w:r>
              <w:rPr>
                <w:sz w:val="16"/>
                <w:szCs w:val="16"/>
              </w:rPr>
              <w:t>Pa pagesë</w:t>
            </w:r>
          </w:p>
        </w:tc>
      </w:tr>
      <w:tr w:rsidR="00436667" w:rsidRPr="009806AC" w:rsidTr="00545BDE">
        <w:trPr>
          <w:trHeight w:val="310"/>
        </w:trPr>
        <w:tc>
          <w:tcPr>
            <w:tcW w:w="535" w:type="dxa"/>
          </w:tcPr>
          <w:p w:rsidR="00436667" w:rsidRPr="009806AC" w:rsidRDefault="00390F64" w:rsidP="00BE1A3F">
            <w:pPr>
              <w:rPr>
                <w:sz w:val="16"/>
                <w:szCs w:val="16"/>
              </w:rPr>
            </w:pPr>
            <w:r w:rsidRPr="003332F4">
              <w:rPr>
                <w:sz w:val="16"/>
                <w:szCs w:val="16"/>
              </w:rPr>
              <w:t>4</w:t>
            </w:r>
          </w:p>
        </w:tc>
        <w:tc>
          <w:tcPr>
            <w:tcW w:w="990" w:type="dxa"/>
          </w:tcPr>
          <w:p w:rsidR="00436667" w:rsidRPr="009806AC" w:rsidRDefault="00390F64" w:rsidP="00BE1A3F">
            <w:pPr>
              <w:rPr>
                <w:sz w:val="16"/>
                <w:szCs w:val="16"/>
              </w:rPr>
            </w:pPr>
            <w:r w:rsidRPr="003332F4">
              <w:rPr>
                <w:sz w:val="16"/>
                <w:szCs w:val="16"/>
              </w:rPr>
              <w:t>20.01.2026</w:t>
            </w:r>
          </w:p>
        </w:tc>
        <w:tc>
          <w:tcPr>
            <w:tcW w:w="3600" w:type="dxa"/>
          </w:tcPr>
          <w:p w:rsidR="00436667" w:rsidRPr="00390F64" w:rsidRDefault="00390F64" w:rsidP="00BE1A3F">
            <w:pPr>
              <w:rPr>
                <w:rFonts w:ascii="Segoe UI Symbol" w:hAnsi="Segoe UI Symbol"/>
                <w:sz w:val="16"/>
                <w:szCs w:val="16"/>
                <w:lang w:eastAsia="ja-JP"/>
              </w:rPr>
            </w:pPr>
            <w:r>
              <w:rPr>
                <w:sz w:val="16"/>
                <w:szCs w:val="16"/>
              </w:rPr>
              <w:t>Kërkesë për informacion në lidhej me proçedurën e rilidhjes së ujit në rastet kur ndërpritet për shkak të mospagimit të tarifës mujore për abonentët familjarë. Këtu kam parasysh rastet e lidhjes së marrëveshjes, çfarë pagese duhet bërë?</w:t>
            </w:r>
          </w:p>
        </w:tc>
        <w:tc>
          <w:tcPr>
            <w:tcW w:w="990" w:type="dxa"/>
          </w:tcPr>
          <w:p w:rsidR="00436667" w:rsidRPr="009806AC" w:rsidRDefault="00E81E8D" w:rsidP="00BE1A3F">
            <w:pPr>
              <w:rPr>
                <w:sz w:val="16"/>
                <w:szCs w:val="16"/>
              </w:rPr>
            </w:pPr>
            <w:r w:rsidRPr="003332F4">
              <w:rPr>
                <w:sz w:val="16"/>
                <w:szCs w:val="16"/>
              </w:rPr>
              <w:t>20</w:t>
            </w:r>
            <w:r w:rsidR="00390F64" w:rsidRPr="003332F4">
              <w:rPr>
                <w:sz w:val="16"/>
                <w:szCs w:val="16"/>
              </w:rPr>
              <w:t>.01.2026</w:t>
            </w:r>
          </w:p>
        </w:tc>
        <w:tc>
          <w:tcPr>
            <w:tcW w:w="5670" w:type="dxa"/>
          </w:tcPr>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Përshëndetje ,</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Në vijim të e-mailit, ju informojmë se:</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Për abonentët debitorë të kategorisë “Familjare” për pagesën e borxhit të krijuar nga abonentët të cilët nuk i kanë shlyer detyrimet në afatet e përcaktuara në VKM nr.1304, date 11.12.2009 dhe Kontratën e FUP (Furnizimi me Ujë të Pijshëm), "Ujësjellës Kanalizime Tiranë " sh.a  ofron një skemë lehtësuese për abonentët të cilët janë në pamundësi të likujdimit total të detyrimit. </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Kjo skemë ofrohet ne formën e Akt-Marrëveshjes për pagesën me këste të detyrimeve. </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Akt-Marreveshja për pagesë e detyrimeve të kategorise  "Familjare"do të lidhet duke likujduar 50% të shumës së debisë dhe me këste mujore 5000(pesë mijë )lekë + faturën e rradhës.</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Kategoritë pensionist dhe invalid nuk kryejnë pagesën fillestare por kërkohet një garantor për shlyerjen e debisë.</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b/>
                <w:bCs/>
                <w:color w:val="000000"/>
                <w:sz w:val="16"/>
                <w:szCs w:val="16"/>
              </w:rPr>
              <w:t>Urdhëri nr.226, datë 15.07.2024 "Për disa ndryshime në Urdhrin nr.38, datë 17.01.2018 "Për pagesat me këste të detyrimeve që rrjedhin nga kontrata e furnizimit me ujë për konsumatorët e kategorisë "familjar" dhe "privat" i ndryshuar me Urdhrin nr.38/1, datë 26.10.2018, me Urdhrin nr.178, datë 27.05.2020 dhe Urdhrin nr.69, datë 27.02.2024, nxjerrë bazuar në propozimin e Departamentit të Shitjes nr.2986 prot, datë 10.07.2024.</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lastRenderedPageBreak/>
              <w:t>Akt marrëveshja nënshkruhet pranë Njësive Zonale dhe Drejtorive Rajonale përkatese.</w:t>
            </w:r>
          </w:p>
          <w:p w:rsidR="00E81E8D" w:rsidRPr="00BE3C07" w:rsidRDefault="00E81E8D" w:rsidP="00E81E8D">
            <w:pPr>
              <w:shd w:val="clear" w:color="auto" w:fill="FFFFFF"/>
              <w:rPr>
                <w:rFonts w:eastAsia="Times New Roman" w:cstheme="minorHAnsi"/>
                <w:color w:val="000000"/>
                <w:sz w:val="16"/>
                <w:szCs w:val="16"/>
              </w:rPr>
            </w:pPr>
            <w:r w:rsidRPr="00BE3C07">
              <w:rPr>
                <w:rFonts w:eastAsia="Times New Roman" w:cstheme="minorHAnsi"/>
                <w:color w:val="000000"/>
                <w:sz w:val="16"/>
                <w:szCs w:val="16"/>
              </w:rPr>
              <w:t>Faleminderit.</w:t>
            </w:r>
          </w:p>
          <w:p w:rsidR="00436667" w:rsidRPr="009806AC" w:rsidRDefault="00436667" w:rsidP="006B30A7">
            <w:pPr>
              <w:rPr>
                <w:sz w:val="16"/>
                <w:szCs w:val="16"/>
              </w:rPr>
            </w:pPr>
          </w:p>
        </w:tc>
        <w:tc>
          <w:tcPr>
            <w:tcW w:w="720" w:type="dxa"/>
          </w:tcPr>
          <w:p w:rsidR="00436667" w:rsidRPr="009806AC" w:rsidRDefault="00711900" w:rsidP="00BE1A3F">
            <w:pPr>
              <w:rPr>
                <w:sz w:val="16"/>
                <w:szCs w:val="16"/>
              </w:rPr>
            </w:pPr>
            <w:r>
              <w:rPr>
                <w:sz w:val="16"/>
                <w:szCs w:val="16"/>
              </w:rPr>
              <w:lastRenderedPageBreak/>
              <w:t>E plotë</w:t>
            </w:r>
          </w:p>
        </w:tc>
        <w:tc>
          <w:tcPr>
            <w:tcW w:w="900" w:type="dxa"/>
          </w:tcPr>
          <w:p w:rsidR="00436667" w:rsidRPr="009806AC" w:rsidRDefault="00711900" w:rsidP="00BE1A3F">
            <w:pPr>
              <w:rPr>
                <w:sz w:val="16"/>
                <w:szCs w:val="16"/>
              </w:rPr>
            </w:pPr>
            <w:r>
              <w:rPr>
                <w:sz w:val="16"/>
                <w:szCs w:val="16"/>
              </w:rPr>
              <w:t>Pa pagesë</w:t>
            </w:r>
          </w:p>
        </w:tc>
      </w:tr>
      <w:tr w:rsidR="00436667" w:rsidRPr="009806AC" w:rsidTr="00545BDE">
        <w:trPr>
          <w:trHeight w:val="295"/>
        </w:trPr>
        <w:tc>
          <w:tcPr>
            <w:tcW w:w="535" w:type="dxa"/>
          </w:tcPr>
          <w:p w:rsidR="00436667" w:rsidRPr="009806AC" w:rsidRDefault="00864C71" w:rsidP="00BE1A3F">
            <w:pPr>
              <w:rPr>
                <w:sz w:val="16"/>
                <w:szCs w:val="16"/>
              </w:rPr>
            </w:pPr>
            <w:r>
              <w:rPr>
                <w:sz w:val="16"/>
                <w:szCs w:val="16"/>
              </w:rPr>
              <w:t>5</w:t>
            </w:r>
          </w:p>
        </w:tc>
        <w:tc>
          <w:tcPr>
            <w:tcW w:w="990" w:type="dxa"/>
          </w:tcPr>
          <w:p w:rsidR="00436667" w:rsidRPr="009806AC" w:rsidRDefault="00864C71" w:rsidP="00BE1A3F">
            <w:pPr>
              <w:rPr>
                <w:sz w:val="16"/>
                <w:szCs w:val="16"/>
              </w:rPr>
            </w:pPr>
            <w:r>
              <w:rPr>
                <w:sz w:val="16"/>
                <w:szCs w:val="16"/>
              </w:rPr>
              <w:t>22.01.2026</w:t>
            </w:r>
          </w:p>
        </w:tc>
        <w:tc>
          <w:tcPr>
            <w:tcW w:w="3600" w:type="dxa"/>
          </w:tcPr>
          <w:p w:rsidR="00436667" w:rsidRPr="009806AC" w:rsidRDefault="00864C71" w:rsidP="0001528A">
            <w:pPr>
              <w:rPr>
                <w:sz w:val="16"/>
                <w:szCs w:val="16"/>
              </w:rPr>
            </w:pPr>
            <w:r>
              <w:rPr>
                <w:sz w:val="16"/>
                <w:szCs w:val="16"/>
              </w:rPr>
              <w:t xml:space="preserve">Kërkoj të informohem mbi projektin e impiantit të trajtimit të ujërave të ndotura në Tiranë. Sa është vlera totale e investimit të parashikuar për impiantin e trajtimit të ujërave të ndotura në Tiranë? Në çfarë faze ndodhet aktualisht projekti (projektim/zbatim)? Kur parashikohet nisja e punimeve dhe kur përfundimi I tyre? A do të vijojnë punimet në të njëjtin vend ku ato janë ndërprerë më herët? Kush është kompania e kontraktuar për projektim dhe/ose zbatimin e punimeve? </w:t>
            </w:r>
            <w:r w:rsidR="00D25A87">
              <w:rPr>
                <w:sz w:val="16"/>
                <w:szCs w:val="16"/>
              </w:rPr>
              <w:t xml:space="preserve">Cila është skema e financimit të projektit? </w:t>
            </w:r>
            <w:r>
              <w:rPr>
                <w:sz w:val="16"/>
                <w:szCs w:val="16"/>
              </w:rPr>
              <w:t xml:space="preserve"> </w:t>
            </w:r>
          </w:p>
        </w:tc>
        <w:tc>
          <w:tcPr>
            <w:tcW w:w="990" w:type="dxa"/>
          </w:tcPr>
          <w:p w:rsidR="00436667" w:rsidRPr="009806AC" w:rsidRDefault="00436667" w:rsidP="00BE1A3F">
            <w:pPr>
              <w:rPr>
                <w:sz w:val="16"/>
                <w:szCs w:val="16"/>
              </w:rPr>
            </w:pPr>
          </w:p>
        </w:tc>
        <w:tc>
          <w:tcPr>
            <w:tcW w:w="5670" w:type="dxa"/>
          </w:tcPr>
          <w:p w:rsidR="00436667" w:rsidRDefault="00D25A87" w:rsidP="006B30A7">
            <w:pPr>
              <w:rPr>
                <w:rFonts w:ascii="Segoe UI Symbol" w:hAnsi="Segoe UI Symbol"/>
                <w:sz w:val="16"/>
                <w:szCs w:val="16"/>
                <w:lang w:eastAsia="ja-JP"/>
              </w:rPr>
            </w:pPr>
            <w:r>
              <w:rPr>
                <w:sz w:val="16"/>
                <w:szCs w:val="16"/>
              </w:rPr>
              <w:t>Në vijim ju bëjmë me dije se: kërkesa e ardhur nga z. në lidhje me impiantin e ujërave të ndotura , është jashtë kompetencave tona. Gjithashtu ju informojmë se aktualisht trajtimi paraprak I ujërave t</w:t>
            </w:r>
            <w:r>
              <w:rPr>
                <w:rFonts w:ascii="Segoe UI Symbol" w:hAnsi="Segoe UI Symbol"/>
                <w:sz w:val="16"/>
                <w:szCs w:val="16"/>
                <w:lang w:eastAsia="ja-JP"/>
              </w:rPr>
              <w:t>ë ndotur bëhet nëpërmjet dekantuesve të vendosur pjesërisht në pjesët fundore të rrjetit të kanalizimeve në varësi të ujërave që trajtohen. Dekantuesit janë të tipologjive: 1- Dekantues me vaskë biologjike I tipit Imhoff. 2- Dek</w:t>
            </w:r>
            <w:r w:rsidR="00156C3E">
              <w:rPr>
                <w:rFonts w:ascii="Segoe UI Symbol" w:hAnsi="Segoe UI Symbol"/>
                <w:sz w:val="16"/>
                <w:szCs w:val="16"/>
                <w:lang w:eastAsia="ja-JP"/>
              </w:rPr>
              <w:t xml:space="preserve">   </w:t>
            </w:r>
            <w:r>
              <w:rPr>
                <w:rFonts w:ascii="Segoe UI Symbol" w:hAnsi="Segoe UI Symbol"/>
                <w:sz w:val="16"/>
                <w:szCs w:val="16"/>
                <w:lang w:eastAsia="ja-JP"/>
              </w:rPr>
              <w:t>antues të tipit me rrjedhje të ngadaltë Lamellar (Lamella Clarifier). 3- Dekantues të tipit me fund konik (Hopper Bottom Tank)</w:t>
            </w:r>
          </w:p>
          <w:p w:rsidR="00C93B11" w:rsidRDefault="00C93B11" w:rsidP="006B30A7">
            <w:pPr>
              <w:rPr>
                <w:rFonts w:ascii="Segoe UI Symbol" w:hAnsi="Segoe UI Symbol"/>
                <w:sz w:val="16"/>
                <w:szCs w:val="16"/>
                <w:lang w:eastAsia="ja-JP"/>
              </w:rPr>
            </w:pPr>
          </w:p>
          <w:p w:rsidR="00C93B11" w:rsidRPr="00D25A87" w:rsidRDefault="00C93B11" w:rsidP="006B30A7">
            <w:pPr>
              <w:rPr>
                <w:rFonts w:ascii="Segoe UI Symbol" w:hAnsi="Segoe UI Symbol"/>
                <w:sz w:val="16"/>
                <w:szCs w:val="16"/>
                <w:lang w:eastAsia="ja-JP"/>
              </w:rPr>
            </w:pPr>
          </w:p>
        </w:tc>
        <w:tc>
          <w:tcPr>
            <w:tcW w:w="720" w:type="dxa"/>
          </w:tcPr>
          <w:p w:rsidR="00436667" w:rsidRPr="009806AC" w:rsidRDefault="00A71B23" w:rsidP="00BE1A3F">
            <w:pPr>
              <w:rPr>
                <w:sz w:val="16"/>
                <w:szCs w:val="16"/>
              </w:rPr>
            </w:pPr>
            <w:r>
              <w:rPr>
                <w:sz w:val="16"/>
                <w:szCs w:val="16"/>
              </w:rPr>
              <w:t>E plotë</w:t>
            </w:r>
          </w:p>
        </w:tc>
        <w:tc>
          <w:tcPr>
            <w:tcW w:w="900" w:type="dxa"/>
          </w:tcPr>
          <w:p w:rsidR="00436667" w:rsidRPr="009806AC" w:rsidRDefault="00A71B23" w:rsidP="00BE1A3F">
            <w:pPr>
              <w:rPr>
                <w:sz w:val="16"/>
                <w:szCs w:val="16"/>
              </w:rPr>
            </w:pPr>
            <w:r>
              <w:rPr>
                <w:sz w:val="16"/>
                <w:szCs w:val="16"/>
              </w:rPr>
              <w:t>Pa pagesë</w:t>
            </w:r>
          </w:p>
        </w:tc>
      </w:tr>
      <w:tr w:rsidR="004E7B04" w:rsidRPr="009806AC" w:rsidTr="00545BDE">
        <w:trPr>
          <w:trHeight w:val="295"/>
        </w:trPr>
        <w:tc>
          <w:tcPr>
            <w:tcW w:w="535" w:type="dxa"/>
          </w:tcPr>
          <w:p w:rsidR="004E7B04" w:rsidRDefault="004E7B04" w:rsidP="00BE1A3F">
            <w:pPr>
              <w:rPr>
                <w:sz w:val="16"/>
                <w:szCs w:val="16"/>
              </w:rPr>
            </w:pPr>
          </w:p>
        </w:tc>
        <w:tc>
          <w:tcPr>
            <w:tcW w:w="990" w:type="dxa"/>
          </w:tcPr>
          <w:p w:rsidR="004E7B04" w:rsidRPr="004E7B04" w:rsidRDefault="00AA609E" w:rsidP="00BE1A3F">
            <w:pPr>
              <w:rPr>
                <w:b/>
              </w:rPr>
            </w:pPr>
            <w:r>
              <w:rPr>
                <w:b/>
              </w:rPr>
              <w:t>SHKURT 2026</w:t>
            </w:r>
          </w:p>
        </w:tc>
        <w:tc>
          <w:tcPr>
            <w:tcW w:w="3600" w:type="dxa"/>
          </w:tcPr>
          <w:p w:rsidR="004E7B04" w:rsidRPr="00A67356" w:rsidRDefault="004E7B04" w:rsidP="004E4307">
            <w:pPr>
              <w:rPr>
                <w:sz w:val="16"/>
                <w:szCs w:val="16"/>
              </w:rPr>
            </w:pPr>
          </w:p>
        </w:tc>
        <w:tc>
          <w:tcPr>
            <w:tcW w:w="990" w:type="dxa"/>
          </w:tcPr>
          <w:p w:rsidR="004E7B04" w:rsidRPr="009806AC" w:rsidRDefault="004E7B04" w:rsidP="00BE1A3F">
            <w:pPr>
              <w:rPr>
                <w:sz w:val="16"/>
                <w:szCs w:val="16"/>
              </w:rPr>
            </w:pPr>
          </w:p>
        </w:tc>
        <w:tc>
          <w:tcPr>
            <w:tcW w:w="5670" w:type="dxa"/>
          </w:tcPr>
          <w:p w:rsidR="004E7B04" w:rsidRPr="009806AC" w:rsidRDefault="004E7B04" w:rsidP="00BE1A3F">
            <w:pPr>
              <w:rPr>
                <w:sz w:val="16"/>
                <w:szCs w:val="16"/>
              </w:rPr>
            </w:pPr>
          </w:p>
        </w:tc>
        <w:tc>
          <w:tcPr>
            <w:tcW w:w="720" w:type="dxa"/>
          </w:tcPr>
          <w:p w:rsidR="004E7B04" w:rsidRPr="009806AC" w:rsidRDefault="004E7B04" w:rsidP="00BE1A3F">
            <w:pPr>
              <w:rPr>
                <w:sz w:val="16"/>
                <w:szCs w:val="16"/>
              </w:rPr>
            </w:pPr>
          </w:p>
        </w:tc>
        <w:tc>
          <w:tcPr>
            <w:tcW w:w="900" w:type="dxa"/>
          </w:tcPr>
          <w:p w:rsidR="004E7B04" w:rsidRPr="009806AC" w:rsidRDefault="004E7B04" w:rsidP="00BE1A3F">
            <w:pPr>
              <w:rPr>
                <w:sz w:val="16"/>
                <w:szCs w:val="16"/>
              </w:rPr>
            </w:pPr>
          </w:p>
        </w:tc>
      </w:tr>
      <w:tr w:rsidR="004E7B04" w:rsidRPr="009806AC" w:rsidTr="00545BDE">
        <w:trPr>
          <w:trHeight w:val="295"/>
        </w:trPr>
        <w:tc>
          <w:tcPr>
            <w:tcW w:w="535" w:type="dxa"/>
          </w:tcPr>
          <w:p w:rsidR="004E7B04" w:rsidRDefault="004E7B04" w:rsidP="00BE1A3F">
            <w:pPr>
              <w:rPr>
                <w:sz w:val="16"/>
                <w:szCs w:val="16"/>
              </w:rPr>
            </w:pPr>
            <w:r>
              <w:rPr>
                <w:sz w:val="16"/>
                <w:szCs w:val="16"/>
              </w:rPr>
              <w:t>1</w:t>
            </w:r>
          </w:p>
        </w:tc>
        <w:tc>
          <w:tcPr>
            <w:tcW w:w="990" w:type="dxa"/>
          </w:tcPr>
          <w:p w:rsidR="004E7B04" w:rsidRDefault="00020652" w:rsidP="00BE1A3F">
            <w:pPr>
              <w:rPr>
                <w:sz w:val="16"/>
                <w:szCs w:val="16"/>
              </w:rPr>
            </w:pPr>
            <w:r>
              <w:rPr>
                <w:sz w:val="16"/>
                <w:szCs w:val="16"/>
              </w:rPr>
              <w:t>10.02.2026</w:t>
            </w:r>
          </w:p>
        </w:tc>
        <w:tc>
          <w:tcPr>
            <w:tcW w:w="3600" w:type="dxa"/>
          </w:tcPr>
          <w:p w:rsidR="00020652" w:rsidRDefault="00020652" w:rsidP="00020652">
            <w:pPr>
              <w:rPr>
                <w:sz w:val="16"/>
                <w:szCs w:val="16"/>
              </w:rPr>
            </w:pPr>
            <w:r>
              <w:rPr>
                <w:sz w:val="16"/>
                <w:szCs w:val="16"/>
              </w:rPr>
              <w:t>Ne jemi gazetarë nga Rrjeti për Raportimin e Krimit të Organizuar dhe Korrupsionit në Shqipëri, të cilët po punojmë në lidhje me një cikël shkrimesh për ujin e pijshëm në Tiranë.</w:t>
            </w:r>
          </w:p>
          <w:p w:rsidR="00020652" w:rsidRDefault="00020652" w:rsidP="00020652">
            <w:pPr>
              <w:rPr>
                <w:rFonts w:cstheme="minorHAnsi"/>
                <w:sz w:val="16"/>
                <w:szCs w:val="16"/>
                <w:lang w:eastAsia="ja-JP"/>
              </w:rPr>
            </w:pPr>
            <w:r>
              <w:rPr>
                <w:rFonts w:cstheme="minorHAnsi"/>
                <w:sz w:val="16"/>
                <w:szCs w:val="16"/>
              </w:rPr>
              <w:t>Gjatë shqyrtimit të informacioneve na kanë lindur disa pyetje për të cilat do të luteshim të kishim komentin tuaj në mënyrë që raportimi jonë të jetë sa më I saktë dhe afër të vërtetës</w:t>
            </w:r>
            <w:r w:rsidRPr="00AC727B">
              <w:rPr>
                <w:rFonts w:cstheme="minorHAnsi"/>
                <w:sz w:val="16"/>
                <w:szCs w:val="16"/>
                <w:lang w:eastAsia="ja-JP"/>
              </w:rPr>
              <w:t>.</w:t>
            </w:r>
          </w:p>
          <w:p w:rsidR="00020652" w:rsidRPr="00AC727B" w:rsidRDefault="00020652" w:rsidP="00020652">
            <w:pPr>
              <w:rPr>
                <w:rFonts w:cstheme="minorHAnsi"/>
                <w:sz w:val="16"/>
                <w:szCs w:val="16"/>
              </w:rPr>
            </w:pPr>
            <w:r>
              <w:rPr>
                <w:rFonts w:cstheme="minorHAnsi"/>
                <w:sz w:val="16"/>
                <w:szCs w:val="16"/>
                <w:lang w:eastAsia="ja-JP"/>
              </w:rPr>
              <w:t>Konkretisht kërkojmë komentin tuaj në lidhje me pyetjet e mëposhtëme:</w:t>
            </w:r>
          </w:p>
          <w:p w:rsidR="00020652" w:rsidRPr="00AC727B" w:rsidRDefault="00020652" w:rsidP="00020652">
            <w:pPr>
              <w:pStyle w:val="ListParagraph"/>
              <w:numPr>
                <w:ilvl w:val="0"/>
                <w:numId w:val="2"/>
              </w:numPr>
              <w:rPr>
                <w:rFonts w:cstheme="minorHAnsi"/>
                <w:sz w:val="16"/>
                <w:szCs w:val="16"/>
              </w:rPr>
            </w:pPr>
            <w:r>
              <w:rPr>
                <w:rFonts w:cstheme="minorHAnsi"/>
                <w:sz w:val="16"/>
                <w:szCs w:val="16"/>
                <w:lang w:eastAsia="ja-JP"/>
              </w:rPr>
              <w:t>Cili është orari zyrtar i furnizimit me ujë të pijshëm për çdo zonë/njësi administrative në Bashkinë e Tiranës?</w:t>
            </w:r>
          </w:p>
          <w:p w:rsidR="00020652" w:rsidRPr="00AC727B" w:rsidRDefault="00020652" w:rsidP="00020652">
            <w:pPr>
              <w:pStyle w:val="ListParagraph"/>
              <w:numPr>
                <w:ilvl w:val="0"/>
                <w:numId w:val="2"/>
              </w:numPr>
              <w:rPr>
                <w:rFonts w:cstheme="minorHAnsi"/>
                <w:sz w:val="16"/>
                <w:szCs w:val="16"/>
              </w:rPr>
            </w:pPr>
            <w:r>
              <w:rPr>
                <w:rFonts w:cstheme="minorHAnsi"/>
                <w:sz w:val="16"/>
                <w:szCs w:val="16"/>
                <w:lang w:eastAsia="ja-JP"/>
              </w:rPr>
              <w:t xml:space="preserve">Sa orë ujë të pijshëm ofron UKT në ditë për secilën zone sipas grafikëve aktualë. Nëse ekzistojnë grafikë të ndarë </w:t>
            </w:r>
            <w:r w:rsidR="0073231D">
              <w:rPr>
                <w:rFonts w:cstheme="minorHAnsi"/>
                <w:sz w:val="16"/>
                <w:szCs w:val="16"/>
                <w:lang w:eastAsia="ja-JP"/>
              </w:rPr>
              <w:t>për mëngjes, mesditë dhe mbrëmje apo ditë të ndryshme të javës për furnizimin me ujë, ju lutemi t’I bashkangjisni.</w:t>
            </w:r>
          </w:p>
          <w:p w:rsidR="00020652" w:rsidRPr="00AC727B" w:rsidRDefault="0073231D" w:rsidP="00020652">
            <w:pPr>
              <w:pStyle w:val="ListParagraph"/>
              <w:numPr>
                <w:ilvl w:val="0"/>
                <w:numId w:val="2"/>
              </w:numPr>
              <w:rPr>
                <w:rFonts w:cstheme="minorHAnsi"/>
                <w:sz w:val="16"/>
                <w:szCs w:val="16"/>
              </w:rPr>
            </w:pPr>
            <w:r>
              <w:rPr>
                <w:rFonts w:cstheme="minorHAnsi"/>
                <w:sz w:val="16"/>
                <w:szCs w:val="16"/>
                <w:lang w:eastAsia="ja-JP"/>
              </w:rPr>
              <w:t>Përse UKT nuk I vë në dispozicion analizat e 16 kampionëve të ujit që vetë UKT tha për “shteg.org” se I monitoron çdo ditë?</w:t>
            </w:r>
          </w:p>
          <w:p w:rsidR="004E7B04" w:rsidRPr="00A67356" w:rsidRDefault="0073231D" w:rsidP="00020652">
            <w:pPr>
              <w:rPr>
                <w:sz w:val="16"/>
                <w:szCs w:val="16"/>
              </w:rPr>
            </w:pPr>
            <w:r>
              <w:rPr>
                <w:rFonts w:cstheme="minorHAnsi"/>
                <w:sz w:val="16"/>
                <w:szCs w:val="16"/>
                <w:lang w:eastAsia="ja-JP"/>
              </w:rPr>
              <w:t>Ju lutemi mbetemi në pritje të komenteve tuaja.</w:t>
            </w:r>
          </w:p>
        </w:tc>
        <w:tc>
          <w:tcPr>
            <w:tcW w:w="990" w:type="dxa"/>
          </w:tcPr>
          <w:p w:rsidR="004E7B04" w:rsidRPr="009806AC" w:rsidRDefault="00920ECF" w:rsidP="00BE1A3F">
            <w:pPr>
              <w:rPr>
                <w:sz w:val="16"/>
                <w:szCs w:val="16"/>
              </w:rPr>
            </w:pPr>
            <w:r>
              <w:rPr>
                <w:sz w:val="16"/>
                <w:szCs w:val="16"/>
              </w:rPr>
              <w:t>16/02/2026</w:t>
            </w:r>
          </w:p>
        </w:tc>
        <w:tc>
          <w:tcPr>
            <w:tcW w:w="5670" w:type="dxa"/>
          </w:tcPr>
          <w:p w:rsidR="0073231D" w:rsidRPr="0073231D" w:rsidRDefault="0073231D" w:rsidP="0073231D">
            <w:pPr>
              <w:pStyle w:val="NoSpacing"/>
              <w:spacing w:line="276" w:lineRule="auto"/>
              <w:jc w:val="both"/>
              <w:rPr>
                <w:rFonts w:asciiTheme="minorHAnsi" w:hAnsiTheme="minorHAnsi" w:cstheme="minorHAnsi"/>
                <w:sz w:val="16"/>
                <w:szCs w:val="16"/>
              </w:rPr>
            </w:pPr>
            <w:r w:rsidRPr="0073231D">
              <w:rPr>
                <w:rFonts w:asciiTheme="minorHAnsi" w:hAnsiTheme="minorHAnsi" w:cstheme="minorHAnsi"/>
                <w:sz w:val="16"/>
                <w:szCs w:val="16"/>
              </w:rPr>
              <w:t xml:space="preserve">Në përgjigje të kërkesës tuaj, përsa i përket pyetjeve 1 dhe 2 ju bëjmë me dije se: </w:t>
            </w:r>
          </w:p>
          <w:p w:rsidR="0073231D" w:rsidRPr="0073231D" w:rsidRDefault="0073231D" w:rsidP="0073231D">
            <w:pPr>
              <w:jc w:val="both"/>
              <w:rPr>
                <w:rFonts w:eastAsia="Times New Roman" w:cstheme="minorHAnsi"/>
                <w:sz w:val="16"/>
                <w:szCs w:val="16"/>
              </w:rPr>
            </w:pPr>
            <w:r w:rsidRPr="0073231D">
              <w:rPr>
                <w:rFonts w:eastAsia="Times New Roman" w:cstheme="minorHAnsi"/>
                <w:sz w:val="16"/>
                <w:szCs w:val="16"/>
              </w:rPr>
              <w:t>Sa i përket orareve, të cilat ndahen sipas zonave të kryeqytetit, sqarojmë se këto janë dinamike. Ujësjellës Kanalizime Tiranë kryen një rakordim të përditshëm të furnizimit me ujë të pijshëm, për të siguruar një shpërndarje optimale në të gjithë territorin nën juridiksionin e saj. </w:t>
            </w:r>
            <w:r w:rsidRPr="0073231D">
              <w:rPr>
                <w:rFonts w:eastAsia="Times New Roman" w:cstheme="minorHAnsi"/>
                <w:sz w:val="16"/>
                <w:szCs w:val="16"/>
                <w:lang w:val="sq-AL"/>
              </w:rPr>
              <w:t> </w:t>
            </w:r>
            <w:r w:rsidRPr="0073231D">
              <w:rPr>
                <w:rFonts w:eastAsia="Times New Roman" w:cstheme="minorHAnsi"/>
                <w:sz w:val="16"/>
                <w:szCs w:val="16"/>
              </w:rPr>
              <w:t>Impianti i Bovillës funksionon nga ora 05:00 deri në orën 23:00, duke mundësuar furnizim të pandërprerë me ujë të pijshëm gjatë kësaj periudhe.</w:t>
            </w:r>
            <w:r>
              <w:rPr>
                <w:rFonts w:eastAsia="Times New Roman" w:cstheme="minorHAnsi"/>
                <w:sz w:val="16"/>
                <w:szCs w:val="16"/>
              </w:rPr>
              <w:t xml:space="preserve"> </w:t>
            </w:r>
            <w:r w:rsidRPr="0073231D">
              <w:rPr>
                <w:rFonts w:eastAsia="Times New Roman" w:cstheme="minorHAnsi"/>
                <w:sz w:val="16"/>
                <w:szCs w:val="16"/>
              </w:rPr>
              <w:t>Fashat orare që përmenden tri herë në ditë (mëngjes, mesditë dhe mbrëmje) i referohen hapjes dhe mbylljes së depove të qytetit të Tiranës, si edhe të stacioneve të pompimit, të cilat vihen në punë për të rritur presionin dhe për të mbajtur linjat të karikuara. Kjo bëhet për të ndihmuar rritjen e presionit në rrjet. Këto fasha orare rakordohen çdo ditë në varësi të situatës.</w:t>
            </w:r>
          </w:p>
          <w:p w:rsidR="0073231D" w:rsidRPr="0073231D" w:rsidRDefault="0073231D" w:rsidP="0073231D">
            <w:pPr>
              <w:rPr>
                <w:rFonts w:eastAsia="Times New Roman" w:cstheme="minorHAnsi"/>
                <w:sz w:val="16"/>
                <w:szCs w:val="16"/>
              </w:rPr>
            </w:pPr>
            <w:r w:rsidRPr="0073231D">
              <w:rPr>
                <w:rFonts w:eastAsia="Times New Roman" w:cstheme="minorHAnsi"/>
                <w:sz w:val="16"/>
                <w:szCs w:val="16"/>
              </w:rPr>
              <w:t>      Oraret e furnizimit me ujë të pijshëm për të gjitha zonat e Tiranës janë si më poshtë vijon :</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Njësia 1 -  furnizohet me një mesatare ditore prej jo më pak se 9 - 10 orë.</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Njësia 2 -  furnizohet me një mesatare ditore prej jo më pak se 9 - 10 orë.</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Njësia 3 -  furnizohet me një mesatare ditore prej jo më pak se 8 -   9 orë.</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Njësia 4 -  furnizohet me një mesatare ditore prej jo më pak se 16 - 17 orë.</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Njësia 5 -  furnizohet me një mesatare ditore prej jo më pak se  6 -   8 orë.</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Rajonale 1-  furnizohet me një mesatare ditore prej  jo më pak se 5 orësh .</w:t>
            </w:r>
          </w:p>
          <w:p w:rsidR="0073231D" w:rsidRPr="0073231D" w:rsidRDefault="0073231D" w:rsidP="0073231D">
            <w:pPr>
              <w:rPr>
                <w:rFonts w:eastAsia="Times New Roman" w:cstheme="minorHAnsi"/>
                <w:color w:val="000000"/>
                <w:sz w:val="16"/>
                <w:szCs w:val="16"/>
              </w:rPr>
            </w:pPr>
            <w:r w:rsidRPr="0073231D">
              <w:rPr>
                <w:rFonts w:eastAsia="Times New Roman" w:cstheme="minorHAnsi"/>
                <w:color w:val="000000"/>
                <w:sz w:val="16"/>
                <w:szCs w:val="16"/>
              </w:rPr>
              <w:t xml:space="preserve">        Rajonale 2-  furnizohet me një mesatare ditore prej  jo më pak se 5 orësh .</w:t>
            </w:r>
          </w:p>
          <w:p w:rsidR="0073231D" w:rsidRPr="0073231D" w:rsidRDefault="0073231D" w:rsidP="0073231D">
            <w:pPr>
              <w:jc w:val="both"/>
              <w:rPr>
                <w:rFonts w:cstheme="minorHAnsi"/>
                <w:i/>
                <w:sz w:val="16"/>
                <w:szCs w:val="16"/>
              </w:rPr>
            </w:pPr>
            <w:r w:rsidRPr="0073231D">
              <w:rPr>
                <w:rFonts w:cstheme="minorHAnsi"/>
                <w:i/>
                <w:sz w:val="16"/>
                <w:szCs w:val="16"/>
              </w:rPr>
              <w:t>P.s: Ndarja e mësipërme është bërë sipas strukturës së menaxhimit zonal të UKT, e cila përbëhet nga 5 njësi dhe 2 Rajonale .</w:t>
            </w:r>
          </w:p>
          <w:p w:rsidR="0073231D" w:rsidRPr="0073231D" w:rsidRDefault="0073231D" w:rsidP="0073231D">
            <w:pPr>
              <w:spacing w:line="276" w:lineRule="auto"/>
              <w:jc w:val="both"/>
              <w:rPr>
                <w:rFonts w:cstheme="minorHAnsi"/>
                <w:i/>
                <w:color w:val="221F1F"/>
                <w:sz w:val="16"/>
                <w:szCs w:val="16"/>
              </w:rPr>
            </w:pPr>
            <w:r w:rsidRPr="0073231D">
              <w:rPr>
                <w:rFonts w:cstheme="minorHAnsi"/>
                <w:color w:val="000000"/>
                <w:sz w:val="16"/>
                <w:szCs w:val="16"/>
              </w:rPr>
              <w:t>Në lidhje me përgjigjen për pyetjen e 3</w:t>
            </w:r>
            <w:r w:rsidRPr="0073231D">
              <w:rPr>
                <w:rFonts w:cstheme="minorHAnsi"/>
                <w:i/>
                <w:color w:val="000000"/>
                <w:sz w:val="16"/>
                <w:szCs w:val="16"/>
              </w:rPr>
              <w:t xml:space="preserve">.” </w:t>
            </w:r>
            <w:r w:rsidRPr="0073231D">
              <w:rPr>
                <w:rFonts w:cstheme="minorHAnsi"/>
                <w:i/>
                <w:color w:val="221F1F"/>
                <w:sz w:val="16"/>
                <w:szCs w:val="16"/>
              </w:rPr>
              <w:t xml:space="preserve">Përse UKT nuk i vë në dispozicion analizat e 16 kampionëve të ujit që vetë UKT tha për “shteg.org” se i monitoron cdo ditë? </w:t>
            </w:r>
          </w:p>
          <w:p w:rsidR="0073231D" w:rsidRPr="0073231D" w:rsidRDefault="0073231D" w:rsidP="0073231D">
            <w:pPr>
              <w:spacing w:line="276" w:lineRule="auto"/>
              <w:jc w:val="both"/>
              <w:rPr>
                <w:rFonts w:cstheme="minorHAnsi"/>
                <w:color w:val="221F1F"/>
                <w:sz w:val="16"/>
                <w:szCs w:val="16"/>
              </w:rPr>
            </w:pPr>
            <w:r w:rsidRPr="0073231D">
              <w:rPr>
                <w:rFonts w:cstheme="minorHAnsi"/>
                <w:color w:val="221F1F"/>
                <w:sz w:val="16"/>
                <w:szCs w:val="16"/>
              </w:rPr>
              <w:t xml:space="preserve">Në vijim të interesimit lidhur me monitorimet e realizuara sqarojmë se këto monitorime kanë për qëllim ekskluzivisht kontrollin , vlerësimin dhe monitorimin e punës sonë të përditshme, në kuadër të proceseve të brendshme të institucionit.  Çdo publikim i të dhënave , kur parashikohen nga legjislacioni përkatës , kryhet nga </w:t>
            </w:r>
            <w:r w:rsidRPr="0073231D">
              <w:rPr>
                <w:rFonts w:cstheme="minorHAnsi"/>
                <w:color w:val="221F1F"/>
                <w:sz w:val="16"/>
                <w:szCs w:val="16"/>
              </w:rPr>
              <w:lastRenderedPageBreak/>
              <w:t>institucionet kompetente dhe të autorizuara me ligj  për ti bërë ato publike.</w:t>
            </w:r>
            <w:r>
              <w:rPr>
                <w:rFonts w:cstheme="minorHAnsi"/>
                <w:color w:val="221F1F"/>
                <w:sz w:val="16"/>
                <w:szCs w:val="16"/>
              </w:rPr>
              <w:t xml:space="preserve"> </w:t>
            </w:r>
            <w:r w:rsidRPr="0073231D">
              <w:rPr>
                <w:rFonts w:cstheme="minorHAnsi"/>
                <w:color w:val="221F1F"/>
                <w:sz w:val="16"/>
                <w:szCs w:val="16"/>
              </w:rPr>
              <w:t xml:space="preserve">Ritheksojmë se : </w:t>
            </w:r>
            <w:r w:rsidRPr="0073231D">
              <w:rPr>
                <w:rFonts w:cstheme="minorHAnsi"/>
                <w:color w:val="000000"/>
                <w:sz w:val="16"/>
                <w:szCs w:val="16"/>
              </w:rPr>
              <w:t>Monitorimi i cilësisë së ujit të pijshëm kryhet rregullisht nga </w:t>
            </w:r>
            <w:hyperlink r:id="rId7" w:tgtFrame="_blank" w:tooltip="Original URL: http://i.sh.sh/. Click or tap if you trust this link." w:history="1">
              <w:r w:rsidRPr="0073231D">
                <w:rPr>
                  <w:rStyle w:val="Hyperlink"/>
                  <w:rFonts w:cstheme="minorHAnsi"/>
                  <w:color w:val="000000"/>
                  <w:sz w:val="16"/>
                  <w:szCs w:val="16"/>
                  <w:bdr w:val="none" w:sz="0" w:space="0" w:color="auto" w:frame="1"/>
                </w:rPr>
                <w:t>I.SH.SH</w:t>
              </w:r>
            </w:hyperlink>
            <w:r w:rsidRPr="0073231D">
              <w:rPr>
                <w:rFonts w:cstheme="minorHAnsi"/>
                <w:color w:val="000000"/>
                <w:sz w:val="16"/>
                <w:szCs w:val="16"/>
              </w:rPr>
              <w:t> (Inspektoriati Shtetëror Shëndetësor) i cili është organi më i lartë shtetëror që kontrollon dhe monitoron cilësinë e ujit të pijshëm. Ky institucion kryen inspektim në bashkëpunim të ngushtë me strukturat e Operatorit të Kujdesit Shëndetësor (OSHKSH) . Ai kontrollon cilësinë e ujit të pijshëm në të gjithë sistemin e Ujësjellësit, veprat e marrjes, rezervuaret që furnizojnë këtë territor edhe kur këto objekte nuk ndodhen në ndarjen administrative që mbulon ky Inspektoriat, por që janë në administrim të ndërrmarjes ujësjellëse në zonën ku ai ushtron aktivitetin.</w:t>
            </w:r>
          </w:p>
          <w:p w:rsidR="0073231D" w:rsidRPr="0073231D" w:rsidRDefault="0073231D" w:rsidP="0073231D">
            <w:pPr>
              <w:shd w:val="clear" w:color="auto" w:fill="FFFFFF"/>
              <w:spacing w:line="276" w:lineRule="atLeast"/>
              <w:jc w:val="both"/>
              <w:rPr>
                <w:rFonts w:cstheme="minorHAnsi"/>
                <w:b/>
                <w:color w:val="000000"/>
                <w:sz w:val="16"/>
                <w:szCs w:val="16"/>
              </w:rPr>
            </w:pPr>
            <w:r w:rsidRPr="0073231D">
              <w:rPr>
                <w:rFonts w:cstheme="minorHAnsi"/>
                <w:b/>
                <w:color w:val="000000"/>
                <w:sz w:val="16"/>
                <w:szCs w:val="16"/>
              </w:rPr>
              <w:t>Me qëllim informimin e konsumatorëve:</w:t>
            </w:r>
          </w:p>
          <w:p w:rsidR="0073231D" w:rsidRPr="0073231D" w:rsidRDefault="0073231D" w:rsidP="0073231D">
            <w:pPr>
              <w:shd w:val="clear" w:color="auto" w:fill="FFFFFF"/>
              <w:spacing w:line="276" w:lineRule="atLeast"/>
              <w:jc w:val="both"/>
              <w:rPr>
                <w:rFonts w:cstheme="minorHAnsi"/>
                <w:b/>
                <w:color w:val="000000"/>
                <w:sz w:val="16"/>
                <w:szCs w:val="16"/>
              </w:rPr>
            </w:pPr>
            <w:r w:rsidRPr="0073231D">
              <w:rPr>
                <w:rFonts w:eastAsia="Times New Roman" w:cstheme="minorHAnsi"/>
                <w:b/>
                <w:color w:val="222222"/>
                <w:spacing w:val="-4"/>
                <w:sz w:val="16"/>
                <w:szCs w:val="16"/>
              </w:rPr>
              <w:t>VKM  </w:t>
            </w:r>
            <w:r w:rsidRPr="0073231D">
              <w:rPr>
                <w:rFonts w:cstheme="minorHAnsi"/>
                <w:b/>
                <w:color w:val="000000" w:themeColor="text1"/>
                <w:sz w:val="16"/>
                <w:szCs w:val="16"/>
              </w:rPr>
              <w:t>nr. 379 dt. 25.05.2016 për miratimin e rregullores “Cilësia e Ujit të Pijshëm” Neni 26.</w:t>
            </w:r>
          </w:p>
          <w:p w:rsidR="0073231D" w:rsidRPr="0073231D" w:rsidRDefault="0073231D" w:rsidP="0073231D">
            <w:pPr>
              <w:shd w:val="clear" w:color="auto" w:fill="FFFFFF"/>
              <w:spacing w:line="276" w:lineRule="atLeast"/>
              <w:jc w:val="both"/>
              <w:rPr>
                <w:rFonts w:cstheme="minorHAnsi"/>
                <w:color w:val="000000"/>
                <w:sz w:val="16"/>
                <w:szCs w:val="16"/>
              </w:rPr>
            </w:pPr>
            <w:r w:rsidRPr="0073231D">
              <w:rPr>
                <w:rFonts w:cstheme="minorHAnsi"/>
                <w:color w:val="000000"/>
                <w:sz w:val="16"/>
                <w:szCs w:val="16"/>
              </w:rPr>
              <w:t>Janë Strukturat e Operatorit të Kujsesit Shëndetësor (OSHKSH), ata që përgatisin raportin vjetor mbi cilësinë e ujit të pijshëm në rajonin e tyre; Instituti i Shëndetit Publik përgatit raportin vjetor kombëtar mbi cilësinë e ujit të pijshëm;  Ministria e Shëndetësisë përgatit raportin trevjeçar mbi cilësinë e ujit të pijshëm. Këto raporte botohen në faqen e internetit të institucionit përkatës brenda muajit të parë të vitit. </w:t>
            </w:r>
          </w:p>
          <w:p w:rsidR="0073231D" w:rsidRPr="0073231D" w:rsidRDefault="0073231D" w:rsidP="0073231D">
            <w:pPr>
              <w:shd w:val="clear" w:color="auto" w:fill="FFFFFF"/>
              <w:spacing w:line="276" w:lineRule="auto"/>
              <w:jc w:val="both"/>
              <w:rPr>
                <w:rFonts w:eastAsia="Times New Roman" w:cstheme="minorHAnsi"/>
                <w:color w:val="222222"/>
                <w:spacing w:val="-4"/>
                <w:sz w:val="16"/>
                <w:szCs w:val="16"/>
              </w:rPr>
            </w:pPr>
            <w:r w:rsidRPr="0073231D">
              <w:rPr>
                <w:rFonts w:eastAsia="Times New Roman" w:cstheme="minorHAnsi"/>
                <w:color w:val="222222"/>
                <w:spacing w:val="-4"/>
                <w:sz w:val="16"/>
                <w:szCs w:val="16"/>
              </w:rPr>
              <w:t>Duke shpresuar t’ju kemi informuar.</w:t>
            </w:r>
          </w:p>
          <w:p w:rsidR="004E7B04" w:rsidRPr="0073231D" w:rsidRDefault="004E7B04" w:rsidP="00BE1A3F">
            <w:pPr>
              <w:rPr>
                <w:rFonts w:cstheme="minorHAnsi"/>
                <w:sz w:val="16"/>
                <w:szCs w:val="16"/>
              </w:rPr>
            </w:pPr>
          </w:p>
        </w:tc>
        <w:tc>
          <w:tcPr>
            <w:tcW w:w="720" w:type="dxa"/>
          </w:tcPr>
          <w:p w:rsidR="004E7B04" w:rsidRPr="009806AC" w:rsidRDefault="0073231D" w:rsidP="00BE1A3F">
            <w:pPr>
              <w:rPr>
                <w:sz w:val="16"/>
                <w:szCs w:val="16"/>
              </w:rPr>
            </w:pPr>
            <w:r>
              <w:rPr>
                <w:sz w:val="16"/>
                <w:szCs w:val="16"/>
              </w:rPr>
              <w:lastRenderedPageBreak/>
              <w:t>E plotë</w:t>
            </w:r>
          </w:p>
        </w:tc>
        <w:tc>
          <w:tcPr>
            <w:tcW w:w="900" w:type="dxa"/>
          </w:tcPr>
          <w:p w:rsidR="004E7B04" w:rsidRPr="009806AC" w:rsidRDefault="0073231D" w:rsidP="00BE1A3F">
            <w:pPr>
              <w:rPr>
                <w:sz w:val="16"/>
                <w:szCs w:val="16"/>
              </w:rPr>
            </w:pPr>
            <w:r>
              <w:rPr>
                <w:sz w:val="16"/>
                <w:szCs w:val="16"/>
              </w:rPr>
              <w:t>Pa pagesë</w:t>
            </w:r>
          </w:p>
        </w:tc>
      </w:tr>
      <w:tr w:rsidR="00072866" w:rsidRPr="009806AC" w:rsidTr="00545BDE">
        <w:trPr>
          <w:trHeight w:val="295"/>
        </w:trPr>
        <w:tc>
          <w:tcPr>
            <w:tcW w:w="535" w:type="dxa"/>
          </w:tcPr>
          <w:p w:rsidR="00072866" w:rsidRDefault="00957CC6" w:rsidP="00BE1A3F">
            <w:pPr>
              <w:rPr>
                <w:sz w:val="16"/>
                <w:szCs w:val="16"/>
              </w:rPr>
            </w:pPr>
            <w:r>
              <w:rPr>
                <w:sz w:val="16"/>
                <w:szCs w:val="16"/>
              </w:rPr>
              <w:t>2</w:t>
            </w:r>
          </w:p>
        </w:tc>
        <w:tc>
          <w:tcPr>
            <w:tcW w:w="990" w:type="dxa"/>
          </w:tcPr>
          <w:p w:rsidR="00072866" w:rsidRDefault="00957CC6" w:rsidP="00BE1A3F">
            <w:pPr>
              <w:rPr>
                <w:sz w:val="16"/>
                <w:szCs w:val="16"/>
              </w:rPr>
            </w:pPr>
            <w:r>
              <w:rPr>
                <w:sz w:val="16"/>
                <w:szCs w:val="16"/>
              </w:rPr>
              <w:t>19.02.2026</w:t>
            </w:r>
          </w:p>
        </w:tc>
        <w:tc>
          <w:tcPr>
            <w:tcW w:w="3600" w:type="dxa"/>
          </w:tcPr>
          <w:p w:rsidR="00072866" w:rsidRPr="00603905" w:rsidRDefault="00957CC6" w:rsidP="00A62856">
            <w:pPr>
              <w:rPr>
                <w:rFonts w:cstheme="minorHAnsi"/>
                <w:sz w:val="16"/>
                <w:szCs w:val="16"/>
                <w:lang w:eastAsia="ja-JP"/>
              </w:rPr>
            </w:pPr>
            <w:r w:rsidRPr="00603905">
              <w:rPr>
                <w:rFonts w:cstheme="minorHAnsi"/>
                <w:sz w:val="16"/>
                <w:szCs w:val="16"/>
              </w:rPr>
              <w:t>Kërkesë e përgjithshme: 1- Sa rezervuarë dhe diga janë në administrimin e Bashkisë Tiranë? 2- Sa prej tyre janë aktive, jashtë funksionit ose me funksion të ndryshuar (rekreacion, park,ujitje)? 3-Specifikisht në rezervuarin e Tufinës: - A ka humbur rezervuari i Tufinës funksionin për shkak të mbushjes me sendimente? – A ka Bashkia Tiranë: - raporte teknike për sedimentimin?  - Vler</w:t>
            </w:r>
            <w:r w:rsidR="00C73388" w:rsidRPr="00603905">
              <w:rPr>
                <w:rFonts w:cstheme="minorHAnsi"/>
                <w:sz w:val="16"/>
                <w:szCs w:val="16"/>
                <w:lang w:eastAsia="ja-JP"/>
              </w:rPr>
              <w:t>ë</w:t>
            </w:r>
            <w:r w:rsidRPr="00603905">
              <w:rPr>
                <w:rFonts w:cstheme="minorHAnsi"/>
                <w:sz w:val="16"/>
                <w:szCs w:val="16"/>
                <w:lang w:eastAsia="ja-JP"/>
              </w:rPr>
              <w:t xml:space="preserve">sim risku për sigurinë e digës? </w:t>
            </w:r>
          </w:p>
        </w:tc>
        <w:tc>
          <w:tcPr>
            <w:tcW w:w="990" w:type="dxa"/>
          </w:tcPr>
          <w:p w:rsidR="00072866" w:rsidRPr="009806AC" w:rsidRDefault="00957CC6" w:rsidP="00BE1A3F">
            <w:pPr>
              <w:rPr>
                <w:sz w:val="16"/>
                <w:szCs w:val="16"/>
              </w:rPr>
            </w:pPr>
            <w:r>
              <w:rPr>
                <w:sz w:val="16"/>
                <w:szCs w:val="16"/>
              </w:rPr>
              <w:t>05.03.2026</w:t>
            </w:r>
          </w:p>
        </w:tc>
        <w:tc>
          <w:tcPr>
            <w:tcW w:w="5670" w:type="dxa"/>
          </w:tcPr>
          <w:p w:rsidR="00695A72" w:rsidRPr="00695A72" w:rsidRDefault="00695A72" w:rsidP="00695A72">
            <w:pPr>
              <w:pStyle w:val="Title"/>
              <w:spacing w:after="120"/>
              <w:jc w:val="both"/>
              <w:outlineLvl w:val="0"/>
              <w:rPr>
                <w:rFonts w:asciiTheme="minorHAnsi" w:hAnsiTheme="minorHAnsi" w:cstheme="minorHAnsi"/>
                <w:sz w:val="16"/>
                <w:szCs w:val="16"/>
              </w:rPr>
            </w:pPr>
            <w:r w:rsidRPr="00695A72">
              <w:rPr>
                <w:rFonts w:asciiTheme="minorHAnsi" w:hAnsiTheme="minorHAnsi" w:cstheme="minorHAnsi"/>
                <w:sz w:val="16"/>
                <w:szCs w:val="16"/>
              </w:rPr>
              <w:t>Të nderuar,</w:t>
            </w:r>
            <w:r w:rsidRPr="00695A72">
              <w:rPr>
                <w:rFonts w:asciiTheme="minorHAnsi" w:hAnsiTheme="minorHAnsi" w:cstheme="minorHAnsi"/>
                <w:sz w:val="16"/>
                <w:szCs w:val="16"/>
              </w:rPr>
              <w:t xml:space="preserve"> </w:t>
            </w:r>
            <w:r w:rsidRPr="00695A72">
              <w:rPr>
                <w:rFonts w:asciiTheme="minorHAnsi" w:hAnsiTheme="minorHAnsi" w:cstheme="minorHAnsi"/>
                <w:sz w:val="16"/>
                <w:szCs w:val="16"/>
              </w:rPr>
              <w:t>Përsa i përket  tre pyetjeve të para, në lidhje me  Rezervuarin Tufinë janë në Administrim të Bashkisë Tiranë. Përsa i përket rezervuarit të Liqenit Artifical, sipas Vendimit Nr.33 dt 03.05.2015 nga Bashkia Tiranë është kaluar në administrimin e Ujësjellës Kanalizime Tiranë sh.a vetëm Diga e Liqenit (Jo baseni ujor), rrjedhimisht UKT sh.a ka në administrim vetëm Digën e Liqenit e Artificial por pronar i këtij liqeni dhe dige mbetet Bashkia Tiranë. Gjithashtu ju informojmë se rreth viteve 2000-2001 ka patur një problem me portat e shkarkimit të kësaj dige dhe jo me kolektorin që shërben për shkarkimin e saj, problem ky i cili ende nuk është zgjidhur. Infrmacionin mbi lejet e ndërtimit mund ta merrni në Bashkinë Tiranë organi i cili bën dhe miratimin e këtyre lejeve . Raporti i fundit është kryer sipas programit të auditimit nga Kontrolli i Lartë i Shtetit në datën 30.09.2025 i cili ka përfunduar punën audituese në Bashkinë Tiranë, për Auditimin e  Performancës me temë: “Mbrojtja dhe siguria e digave” rezultatet e punës janë pasqyruar në Raportin e Auditimit, ku përfshihen gjetjet dhe konkluzionet përkatëse.  Baseni ujor i Liqenit Artificial administrohet nga Bashkia Tiranë nëpërmjet Agjencisë së Parqeve dhe Rekreacionit.</w:t>
            </w:r>
          </w:p>
          <w:p w:rsidR="00695A72" w:rsidRPr="00695A72" w:rsidRDefault="00695A72" w:rsidP="00695A72">
            <w:pPr>
              <w:rPr>
                <w:rFonts w:cstheme="minorHAnsi"/>
                <w:sz w:val="16"/>
                <w:szCs w:val="16"/>
                <w:lang w:val="de-DE"/>
              </w:rPr>
            </w:pPr>
            <w:r w:rsidRPr="00695A72">
              <w:rPr>
                <w:rFonts w:cstheme="minorHAnsi"/>
                <w:sz w:val="16"/>
                <w:szCs w:val="16"/>
                <w:lang w:val="de-DE"/>
              </w:rPr>
              <w:t>Ju faleminderit.</w:t>
            </w:r>
          </w:p>
          <w:p w:rsidR="00695A72" w:rsidRPr="00695A72" w:rsidRDefault="00695A72" w:rsidP="00695A72">
            <w:pPr>
              <w:pStyle w:val="Title"/>
              <w:spacing w:after="120"/>
              <w:jc w:val="both"/>
              <w:outlineLvl w:val="0"/>
              <w:rPr>
                <w:rFonts w:asciiTheme="minorHAnsi" w:hAnsiTheme="minorHAnsi" w:cstheme="minorHAnsi"/>
                <w:sz w:val="16"/>
                <w:szCs w:val="16"/>
              </w:rPr>
            </w:pPr>
          </w:p>
          <w:p w:rsidR="00072866" w:rsidRPr="00695A72" w:rsidRDefault="00072866" w:rsidP="00A62856">
            <w:pPr>
              <w:rPr>
                <w:rFonts w:cstheme="minorHAnsi"/>
                <w:sz w:val="16"/>
                <w:szCs w:val="16"/>
              </w:rPr>
            </w:pPr>
          </w:p>
        </w:tc>
        <w:tc>
          <w:tcPr>
            <w:tcW w:w="720" w:type="dxa"/>
          </w:tcPr>
          <w:p w:rsidR="00072866" w:rsidRPr="009806AC" w:rsidRDefault="00A859C8" w:rsidP="00BE1A3F">
            <w:pPr>
              <w:rPr>
                <w:sz w:val="16"/>
                <w:szCs w:val="16"/>
              </w:rPr>
            </w:pPr>
            <w:r>
              <w:rPr>
                <w:sz w:val="16"/>
                <w:szCs w:val="16"/>
              </w:rPr>
              <w:t>E plotë</w:t>
            </w:r>
          </w:p>
        </w:tc>
        <w:tc>
          <w:tcPr>
            <w:tcW w:w="900" w:type="dxa"/>
          </w:tcPr>
          <w:p w:rsidR="00072866" w:rsidRPr="009806AC" w:rsidRDefault="00A859C8" w:rsidP="00BE1A3F">
            <w:pPr>
              <w:rPr>
                <w:sz w:val="16"/>
                <w:szCs w:val="16"/>
              </w:rPr>
            </w:pPr>
            <w:r>
              <w:rPr>
                <w:sz w:val="16"/>
                <w:szCs w:val="16"/>
              </w:rPr>
              <w:t>Pa pagesë</w:t>
            </w:r>
          </w:p>
        </w:tc>
      </w:tr>
      <w:tr w:rsidR="00DB4764" w:rsidRPr="009806AC" w:rsidTr="00545BDE">
        <w:trPr>
          <w:trHeight w:val="295"/>
        </w:trPr>
        <w:tc>
          <w:tcPr>
            <w:tcW w:w="535" w:type="dxa"/>
          </w:tcPr>
          <w:p w:rsidR="00DB4764" w:rsidRDefault="00957CC6" w:rsidP="00072866">
            <w:pPr>
              <w:rPr>
                <w:sz w:val="16"/>
                <w:szCs w:val="16"/>
              </w:rPr>
            </w:pPr>
            <w:r>
              <w:rPr>
                <w:sz w:val="16"/>
                <w:szCs w:val="16"/>
              </w:rPr>
              <w:t>3</w:t>
            </w:r>
          </w:p>
        </w:tc>
        <w:tc>
          <w:tcPr>
            <w:tcW w:w="990" w:type="dxa"/>
          </w:tcPr>
          <w:p w:rsidR="00DB4764" w:rsidRDefault="00603905" w:rsidP="00BE1A3F">
            <w:pPr>
              <w:rPr>
                <w:sz w:val="16"/>
                <w:szCs w:val="16"/>
              </w:rPr>
            </w:pPr>
            <w:r>
              <w:rPr>
                <w:sz w:val="16"/>
                <w:szCs w:val="16"/>
              </w:rPr>
              <w:t>27.02.2026</w:t>
            </w:r>
          </w:p>
        </w:tc>
        <w:tc>
          <w:tcPr>
            <w:tcW w:w="3600" w:type="dxa"/>
          </w:tcPr>
          <w:p w:rsidR="00A62856" w:rsidRPr="0054197B" w:rsidRDefault="00603905" w:rsidP="00A62856">
            <w:pPr>
              <w:rPr>
                <w:sz w:val="16"/>
                <w:szCs w:val="16"/>
              </w:rPr>
            </w:pPr>
            <w:r>
              <w:rPr>
                <w:sz w:val="16"/>
                <w:szCs w:val="16"/>
              </w:rPr>
              <w:t xml:space="preserve">Delegim shkrese për zgjidhje nga Bashkia Tiranë Lagjja 13 me anë të cilës parashtron dokumentacionin dhe listen e personave që trajtohen me shtesën e pensionit të invalidetit si </w:t>
            </w:r>
            <w:r>
              <w:rPr>
                <w:sz w:val="16"/>
                <w:szCs w:val="16"/>
              </w:rPr>
              <w:lastRenderedPageBreak/>
              <w:t xml:space="preserve">dhe listen e personave me aftësi të kufizuar , të verbër , para dhe tetraplegjik në mbështetje të VKM- së nr.18 , datë 12.01.2018 “Për subvencionimin e lidhjes së kontratave dhe të vendosjes së matësave të ujit për kategoritë në nevojë”. Sa më sipër lutemi, marrjen e masave për zbatimin e saj, informimin e Administratorit të Lagjes 13 si dhe vënien në dijeni të Drejtorisë së Monitorimit të Punëve Publike </w:t>
            </w:r>
            <w:r w:rsidR="00C2019E">
              <w:rPr>
                <w:sz w:val="16"/>
                <w:szCs w:val="16"/>
              </w:rPr>
              <w:t>sipas parashikimeve në Ligjin 119/2014 “Për të drejtën e Informimit”</w:t>
            </w:r>
          </w:p>
          <w:p w:rsidR="00DB4764" w:rsidRPr="0054197B" w:rsidRDefault="00DB4764" w:rsidP="004E553D">
            <w:pPr>
              <w:rPr>
                <w:sz w:val="16"/>
                <w:szCs w:val="16"/>
              </w:rPr>
            </w:pPr>
          </w:p>
        </w:tc>
        <w:tc>
          <w:tcPr>
            <w:tcW w:w="990" w:type="dxa"/>
          </w:tcPr>
          <w:p w:rsidR="00DB4764" w:rsidRPr="009806AC" w:rsidRDefault="00603905" w:rsidP="00BE1A3F">
            <w:pPr>
              <w:rPr>
                <w:sz w:val="16"/>
                <w:szCs w:val="16"/>
              </w:rPr>
            </w:pPr>
            <w:r>
              <w:rPr>
                <w:sz w:val="16"/>
                <w:szCs w:val="16"/>
              </w:rPr>
              <w:lastRenderedPageBreak/>
              <w:t>05.03.2026</w:t>
            </w:r>
          </w:p>
        </w:tc>
        <w:tc>
          <w:tcPr>
            <w:tcW w:w="5670" w:type="dxa"/>
          </w:tcPr>
          <w:p w:rsidR="00C2019E" w:rsidRPr="00C2019E" w:rsidRDefault="00C2019E" w:rsidP="00C2019E">
            <w:pPr>
              <w:pStyle w:val="Title"/>
              <w:spacing w:after="120"/>
              <w:jc w:val="both"/>
              <w:outlineLvl w:val="0"/>
              <w:rPr>
                <w:rFonts w:asciiTheme="minorHAnsi" w:hAnsiTheme="minorHAnsi" w:cstheme="minorHAnsi"/>
                <w:sz w:val="16"/>
                <w:szCs w:val="16"/>
              </w:rPr>
            </w:pPr>
            <w:r w:rsidRPr="00C2019E">
              <w:rPr>
                <w:rFonts w:asciiTheme="minorHAnsi" w:hAnsiTheme="minorHAnsi" w:cstheme="minorHAnsi"/>
                <w:sz w:val="16"/>
                <w:szCs w:val="16"/>
              </w:rPr>
              <w:t xml:space="preserve">Lidhur me rastin e dërguar ju sqarojmë se “Kartela”  në fjalë është thjesht dërgim për procedurë të Listave Përfituese sipas VKM Nr.18, datë 12.01.2018 “Për Subvencionimin e Lidhjes së Kontratave dhe të Vendosjes së Matësave të Ujit për Kategoritë në Nevojë” proçedurë të cilën ne e zbatojmë sipas Udhëzimit Nr.203 datë </w:t>
            </w:r>
            <w:r w:rsidRPr="00C2019E">
              <w:rPr>
                <w:rFonts w:asciiTheme="minorHAnsi" w:hAnsiTheme="minorHAnsi" w:cstheme="minorHAnsi"/>
                <w:sz w:val="16"/>
                <w:szCs w:val="16"/>
              </w:rPr>
              <w:lastRenderedPageBreak/>
              <w:t>06.04.2018 miratuar nga Drejtori i Përgjithshëm.</w:t>
            </w:r>
            <w:r>
              <w:rPr>
                <w:rFonts w:asciiTheme="minorHAnsi" w:hAnsiTheme="minorHAnsi" w:cstheme="minorHAnsi"/>
                <w:sz w:val="16"/>
                <w:szCs w:val="16"/>
              </w:rPr>
              <w:t xml:space="preserve"> P</w:t>
            </w:r>
            <w:r w:rsidRPr="00C2019E">
              <w:rPr>
                <w:rFonts w:asciiTheme="minorHAnsi" w:hAnsiTheme="minorHAnsi" w:cstheme="minorHAnsi"/>
                <w:sz w:val="16"/>
                <w:szCs w:val="16"/>
              </w:rPr>
              <w:t xml:space="preserve">ër sa më sipër konfirmoj se zbatimi bëhet sipas VKM-së dhe udhëzimit të miratuar për çdo Njësi Administrative që dërgon rastet përkatëse mbi kategoritë përfituese nga kjo VKM. </w:t>
            </w:r>
          </w:p>
          <w:p w:rsidR="00C2019E" w:rsidRPr="00C2019E" w:rsidRDefault="00C2019E" w:rsidP="00C2019E">
            <w:pPr>
              <w:rPr>
                <w:rFonts w:cstheme="minorHAnsi"/>
                <w:sz w:val="16"/>
                <w:szCs w:val="16"/>
                <w:lang w:val="de-DE"/>
              </w:rPr>
            </w:pPr>
            <w:r w:rsidRPr="00C2019E">
              <w:rPr>
                <w:rFonts w:cstheme="minorHAnsi"/>
                <w:sz w:val="16"/>
                <w:szCs w:val="16"/>
                <w:lang w:val="de-DE"/>
              </w:rPr>
              <w:t>Ju faleminderit.</w:t>
            </w:r>
          </w:p>
          <w:p w:rsidR="00DB4764" w:rsidRPr="00C2019E" w:rsidRDefault="00DB4764" w:rsidP="00BE1A3F">
            <w:pPr>
              <w:rPr>
                <w:rFonts w:cstheme="minorHAnsi"/>
                <w:sz w:val="16"/>
                <w:szCs w:val="16"/>
              </w:rPr>
            </w:pPr>
          </w:p>
        </w:tc>
        <w:tc>
          <w:tcPr>
            <w:tcW w:w="720" w:type="dxa"/>
          </w:tcPr>
          <w:p w:rsidR="00DB4764" w:rsidRPr="009806AC" w:rsidRDefault="00605761" w:rsidP="00BE1A3F">
            <w:pPr>
              <w:rPr>
                <w:sz w:val="16"/>
                <w:szCs w:val="16"/>
              </w:rPr>
            </w:pPr>
            <w:r>
              <w:rPr>
                <w:sz w:val="16"/>
                <w:szCs w:val="16"/>
              </w:rPr>
              <w:lastRenderedPageBreak/>
              <w:t>E plotë</w:t>
            </w:r>
          </w:p>
        </w:tc>
        <w:tc>
          <w:tcPr>
            <w:tcW w:w="900" w:type="dxa"/>
          </w:tcPr>
          <w:p w:rsidR="00DB4764" w:rsidRPr="009806AC" w:rsidRDefault="00605761" w:rsidP="00BE1A3F">
            <w:pPr>
              <w:rPr>
                <w:sz w:val="16"/>
                <w:szCs w:val="16"/>
              </w:rPr>
            </w:pPr>
            <w:r>
              <w:rPr>
                <w:sz w:val="16"/>
                <w:szCs w:val="16"/>
              </w:rPr>
              <w:t>Pa pagesë</w:t>
            </w:r>
          </w:p>
        </w:tc>
      </w:tr>
      <w:tr w:rsidR="0099682D" w:rsidRPr="009806AC" w:rsidTr="00545BDE">
        <w:trPr>
          <w:trHeight w:val="295"/>
        </w:trPr>
        <w:tc>
          <w:tcPr>
            <w:tcW w:w="535" w:type="dxa"/>
          </w:tcPr>
          <w:p w:rsidR="0099682D" w:rsidRDefault="0099682D" w:rsidP="00BE1A3F">
            <w:pPr>
              <w:rPr>
                <w:sz w:val="16"/>
                <w:szCs w:val="16"/>
              </w:rPr>
            </w:pPr>
          </w:p>
        </w:tc>
        <w:tc>
          <w:tcPr>
            <w:tcW w:w="990" w:type="dxa"/>
          </w:tcPr>
          <w:p w:rsidR="0099682D" w:rsidRPr="0099682D" w:rsidRDefault="00A62856" w:rsidP="00BE1A3F">
            <w:pPr>
              <w:rPr>
                <w:b/>
                <w:sz w:val="28"/>
                <w:szCs w:val="28"/>
              </w:rPr>
            </w:pPr>
            <w:r>
              <w:rPr>
                <w:b/>
                <w:sz w:val="28"/>
                <w:szCs w:val="28"/>
              </w:rPr>
              <w:t>MARS 2026</w:t>
            </w:r>
          </w:p>
        </w:tc>
        <w:tc>
          <w:tcPr>
            <w:tcW w:w="3600" w:type="dxa"/>
          </w:tcPr>
          <w:p w:rsidR="0099682D" w:rsidRPr="003D269A" w:rsidRDefault="0099682D" w:rsidP="003D269A">
            <w:pPr>
              <w:rPr>
                <w:sz w:val="16"/>
                <w:szCs w:val="16"/>
              </w:rPr>
            </w:pPr>
          </w:p>
        </w:tc>
        <w:tc>
          <w:tcPr>
            <w:tcW w:w="990" w:type="dxa"/>
          </w:tcPr>
          <w:p w:rsidR="0099682D" w:rsidRPr="009806AC" w:rsidRDefault="0099682D" w:rsidP="00BE1A3F">
            <w:pPr>
              <w:rPr>
                <w:sz w:val="16"/>
                <w:szCs w:val="16"/>
              </w:rPr>
            </w:pPr>
          </w:p>
        </w:tc>
        <w:tc>
          <w:tcPr>
            <w:tcW w:w="5670" w:type="dxa"/>
          </w:tcPr>
          <w:p w:rsidR="0099682D" w:rsidRPr="009806AC" w:rsidRDefault="0099682D" w:rsidP="00BE1A3F">
            <w:pPr>
              <w:rPr>
                <w:sz w:val="16"/>
                <w:szCs w:val="16"/>
              </w:rPr>
            </w:pPr>
          </w:p>
        </w:tc>
        <w:tc>
          <w:tcPr>
            <w:tcW w:w="720" w:type="dxa"/>
          </w:tcPr>
          <w:p w:rsidR="0099682D" w:rsidRPr="009806AC" w:rsidRDefault="0099682D" w:rsidP="00BE1A3F">
            <w:pPr>
              <w:rPr>
                <w:sz w:val="16"/>
                <w:szCs w:val="16"/>
              </w:rPr>
            </w:pPr>
          </w:p>
        </w:tc>
        <w:tc>
          <w:tcPr>
            <w:tcW w:w="900" w:type="dxa"/>
          </w:tcPr>
          <w:p w:rsidR="0099682D" w:rsidRPr="009806AC" w:rsidRDefault="0099682D" w:rsidP="00BE1A3F">
            <w:pPr>
              <w:rPr>
                <w:sz w:val="16"/>
                <w:szCs w:val="16"/>
              </w:rPr>
            </w:pPr>
          </w:p>
        </w:tc>
      </w:tr>
      <w:tr w:rsidR="00471E3D" w:rsidRPr="009806AC" w:rsidTr="00545BDE">
        <w:trPr>
          <w:trHeight w:val="295"/>
        </w:trPr>
        <w:tc>
          <w:tcPr>
            <w:tcW w:w="535" w:type="dxa"/>
          </w:tcPr>
          <w:p w:rsidR="00471E3D" w:rsidRDefault="00471E3D" w:rsidP="00BE1A3F">
            <w:pPr>
              <w:rPr>
                <w:sz w:val="16"/>
                <w:szCs w:val="16"/>
              </w:rPr>
            </w:pPr>
            <w:r>
              <w:rPr>
                <w:sz w:val="16"/>
                <w:szCs w:val="16"/>
              </w:rPr>
              <w:t>1</w:t>
            </w:r>
          </w:p>
        </w:tc>
        <w:tc>
          <w:tcPr>
            <w:tcW w:w="990" w:type="dxa"/>
          </w:tcPr>
          <w:p w:rsidR="00471E3D" w:rsidRPr="002D4D32" w:rsidRDefault="00C2019E" w:rsidP="00BE1A3F">
            <w:pPr>
              <w:rPr>
                <w:sz w:val="16"/>
                <w:szCs w:val="16"/>
              </w:rPr>
            </w:pPr>
            <w:r>
              <w:rPr>
                <w:sz w:val="16"/>
                <w:szCs w:val="16"/>
              </w:rPr>
              <w:t>19</w:t>
            </w:r>
            <w:r w:rsidR="00060B95">
              <w:rPr>
                <w:sz w:val="16"/>
                <w:szCs w:val="16"/>
              </w:rPr>
              <w:t>.03.2026</w:t>
            </w:r>
          </w:p>
        </w:tc>
        <w:tc>
          <w:tcPr>
            <w:tcW w:w="3600" w:type="dxa"/>
          </w:tcPr>
          <w:p w:rsidR="00471E3D" w:rsidRPr="003D269A" w:rsidRDefault="00060B95" w:rsidP="003D269A">
            <w:pPr>
              <w:rPr>
                <w:sz w:val="16"/>
                <w:szCs w:val="16"/>
              </w:rPr>
            </w:pPr>
            <w:r>
              <w:rPr>
                <w:sz w:val="16"/>
                <w:szCs w:val="16"/>
              </w:rPr>
              <w:t>Kërkesë për sistemimin e ujërave të zeza në Rr.”Vangjel Capo” Pll.5, Shk.14, pasi ujërat e zeza kanë hyrë në banesë , situate e cila ka sjellë shqetësim për banorët pranë Njësisë Administrative Nr.4 Tiranë. Sa më sipër lutemi , marrjen e masave për zgjidhjen e situates sipas parashikimeve në Ligjin 119/2014 “Për të drejtën e Informimit”</w:t>
            </w:r>
          </w:p>
        </w:tc>
        <w:tc>
          <w:tcPr>
            <w:tcW w:w="990" w:type="dxa"/>
          </w:tcPr>
          <w:p w:rsidR="00471E3D" w:rsidRPr="009806AC" w:rsidRDefault="00471E3D" w:rsidP="00BE1A3F">
            <w:pPr>
              <w:rPr>
                <w:sz w:val="16"/>
                <w:szCs w:val="16"/>
              </w:rPr>
            </w:pPr>
          </w:p>
        </w:tc>
        <w:tc>
          <w:tcPr>
            <w:tcW w:w="5670" w:type="dxa"/>
          </w:tcPr>
          <w:p w:rsidR="0048601D" w:rsidRPr="00666D38" w:rsidRDefault="0048601D" w:rsidP="00666D38">
            <w:pPr>
              <w:pStyle w:val="Title"/>
              <w:spacing w:after="120"/>
              <w:jc w:val="both"/>
              <w:outlineLvl w:val="0"/>
              <w:rPr>
                <w:rFonts w:asciiTheme="minorHAnsi" w:hAnsiTheme="minorHAnsi" w:cstheme="minorHAnsi"/>
                <w:sz w:val="16"/>
                <w:szCs w:val="16"/>
              </w:rPr>
            </w:pPr>
            <w:r w:rsidRPr="00666D38">
              <w:rPr>
                <w:rFonts w:asciiTheme="minorHAnsi" w:hAnsiTheme="minorHAnsi" w:cstheme="minorHAnsi"/>
                <w:sz w:val="16"/>
                <w:szCs w:val="16"/>
              </w:rPr>
              <w:t>Të nderuar</w:t>
            </w:r>
            <w:r w:rsidRPr="00666D38">
              <w:rPr>
                <w:rFonts w:asciiTheme="minorHAnsi" w:hAnsiTheme="minorHAnsi" w:cstheme="minorHAnsi"/>
                <w:sz w:val="16"/>
                <w:szCs w:val="16"/>
              </w:rPr>
              <w:t xml:space="preserve">! </w:t>
            </w:r>
            <w:r w:rsidRPr="00666D38">
              <w:rPr>
                <w:rFonts w:asciiTheme="minorHAnsi" w:hAnsiTheme="minorHAnsi" w:cstheme="minorHAnsi"/>
                <w:sz w:val="16"/>
                <w:szCs w:val="16"/>
              </w:rPr>
              <w:t>Në vijimësi të  ankesës të ardhur nga z</w:t>
            </w:r>
            <w:r w:rsidRPr="00666D38">
              <w:rPr>
                <w:rFonts w:asciiTheme="minorHAnsi" w:hAnsiTheme="minorHAnsi" w:cstheme="minorHAnsi"/>
                <w:sz w:val="16"/>
                <w:szCs w:val="16"/>
              </w:rPr>
              <w:t>nj</w:t>
            </w:r>
            <w:r w:rsidRPr="00666D38">
              <w:rPr>
                <w:rFonts w:asciiTheme="minorHAnsi" w:hAnsiTheme="minorHAnsi" w:cstheme="minorHAnsi"/>
                <w:sz w:val="16"/>
                <w:szCs w:val="16"/>
              </w:rPr>
              <w:t xml:space="preserve">, në lidhje me praninë e ujërave të ndotura në rrugën “Kristaq Capo”, përcjellë nga Bashkia Tiranë, për trajtim nga “UKT”sh.a, </w:t>
            </w:r>
            <w:r w:rsidRPr="00666D38">
              <w:rPr>
                <w:rFonts w:asciiTheme="minorHAnsi" w:hAnsiTheme="minorHAnsi" w:cstheme="minorHAnsi"/>
                <w:color w:val="242424"/>
                <w:sz w:val="16"/>
                <w:szCs w:val="16"/>
                <w:bdr w:val="none" w:sz="0" w:space="0" w:color="auto" w:frame="1"/>
              </w:rPr>
              <w:t xml:space="preserve">si dhe komunikimeve të mëparshme lidhur me ankesën </w:t>
            </w:r>
            <w:r w:rsidR="00666D38">
              <w:rPr>
                <w:rFonts w:asciiTheme="minorHAnsi" w:hAnsiTheme="minorHAnsi" w:cstheme="minorHAnsi"/>
                <w:color w:val="242424"/>
                <w:sz w:val="16"/>
                <w:szCs w:val="16"/>
                <w:bdr w:val="none" w:sz="0" w:space="0" w:color="auto" w:frame="1"/>
              </w:rPr>
              <w:t xml:space="preserve">e paraqitur nga abonentja znj </w:t>
            </w:r>
            <w:r w:rsidRPr="00666D38">
              <w:rPr>
                <w:rFonts w:asciiTheme="minorHAnsi" w:hAnsiTheme="minorHAnsi" w:cstheme="minorHAnsi"/>
                <w:color w:val="242424"/>
                <w:sz w:val="16"/>
                <w:szCs w:val="16"/>
                <w:bdr w:val="none" w:sz="0" w:space="0" w:color="auto" w:frame="1"/>
              </w:rPr>
              <w:t>, ju bëjmë me dije se defekti i konstatuar është trajtuar dhe i është dhënë zgjidhje përfundimtare nga Departamenti Operacional në datën </w:t>
            </w:r>
            <w:r w:rsidRPr="00666D38">
              <w:rPr>
                <w:rFonts w:asciiTheme="minorHAnsi" w:hAnsiTheme="minorHAnsi" w:cstheme="minorHAnsi"/>
                <w:bCs/>
                <w:color w:val="242424"/>
                <w:sz w:val="16"/>
                <w:szCs w:val="16"/>
                <w:bdr w:val="none" w:sz="0" w:space="0" w:color="auto" w:frame="1"/>
              </w:rPr>
              <w:t>14.04.2026</w:t>
            </w:r>
            <w:r w:rsidRPr="00666D38">
              <w:rPr>
                <w:rFonts w:asciiTheme="minorHAnsi" w:hAnsiTheme="minorHAnsi" w:cstheme="minorHAnsi"/>
                <w:b/>
                <w:bCs/>
                <w:color w:val="242424"/>
                <w:sz w:val="16"/>
                <w:szCs w:val="16"/>
                <w:bdr w:val="none" w:sz="0" w:space="0" w:color="auto" w:frame="1"/>
              </w:rPr>
              <w:t xml:space="preserve">. </w:t>
            </w:r>
            <w:r w:rsidRPr="00666D38">
              <w:rPr>
                <w:rFonts w:asciiTheme="minorHAnsi" w:hAnsiTheme="minorHAnsi" w:cstheme="minorHAnsi"/>
                <w:sz w:val="16"/>
                <w:szCs w:val="16"/>
                <w:lang w:val="de-DE"/>
              </w:rPr>
              <w:t>Ju faleminderit!</w:t>
            </w:r>
          </w:p>
          <w:p w:rsidR="00471E3D" w:rsidRPr="009806AC" w:rsidRDefault="00471E3D" w:rsidP="00BE1A3F">
            <w:pPr>
              <w:rPr>
                <w:sz w:val="16"/>
                <w:szCs w:val="16"/>
              </w:rPr>
            </w:pPr>
          </w:p>
        </w:tc>
        <w:tc>
          <w:tcPr>
            <w:tcW w:w="720" w:type="dxa"/>
          </w:tcPr>
          <w:p w:rsidR="00471E3D" w:rsidRPr="009806AC" w:rsidRDefault="00471E3D" w:rsidP="00BE1A3F">
            <w:pPr>
              <w:rPr>
                <w:sz w:val="16"/>
                <w:szCs w:val="16"/>
              </w:rPr>
            </w:pPr>
          </w:p>
        </w:tc>
        <w:tc>
          <w:tcPr>
            <w:tcW w:w="900" w:type="dxa"/>
          </w:tcPr>
          <w:p w:rsidR="00471E3D" w:rsidRPr="009806AC" w:rsidRDefault="00471E3D" w:rsidP="00BE1A3F">
            <w:pPr>
              <w:rPr>
                <w:sz w:val="16"/>
                <w:szCs w:val="16"/>
              </w:rPr>
            </w:pPr>
          </w:p>
        </w:tc>
      </w:tr>
      <w:tr w:rsidR="00471E3D" w:rsidRPr="009806AC" w:rsidTr="00545BDE">
        <w:trPr>
          <w:trHeight w:val="295"/>
        </w:trPr>
        <w:tc>
          <w:tcPr>
            <w:tcW w:w="535" w:type="dxa"/>
          </w:tcPr>
          <w:p w:rsidR="00471E3D" w:rsidRDefault="00471E3D" w:rsidP="00BE1A3F">
            <w:pPr>
              <w:rPr>
                <w:sz w:val="16"/>
                <w:szCs w:val="16"/>
              </w:rPr>
            </w:pPr>
            <w:r>
              <w:rPr>
                <w:sz w:val="16"/>
                <w:szCs w:val="16"/>
              </w:rPr>
              <w:t>2</w:t>
            </w:r>
          </w:p>
        </w:tc>
        <w:tc>
          <w:tcPr>
            <w:tcW w:w="990" w:type="dxa"/>
          </w:tcPr>
          <w:p w:rsidR="00471E3D" w:rsidRPr="002D4D32" w:rsidRDefault="00666D38" w:rsidP="00BE1A3F">
            <w:pPr>
              <w:rPr>
                <w:sz w:val="16"/>
                <w:szCs w:val="16"/>
              </w:rPr>
            </w:pPr>
            <w:r>
              <w:rPr>
                <w:sz w:val="16"/>
                <w:szCs w:val="16"/>
              </w:rPr>
              <w:t>31.03.2026</w:t>
            </w:r>
          </w:p>
        </w:tc>
        <w:tc>
          <w:tcPr>
            <w:tcW w:w="3600" w:type="dxa"/>
          </w:tcPr>
          <w:p w:rsidR="00471E3D" w:rsidRPr="003D269A" w:rsidRDefault="00666D38" w:rsidP="00A62856">
            <w:pPr>
              <w:rPr>
                <w:sz w:val="16"/>
                <w:szCs w:val="16"/>
              </w:rPr>
            </w:pPr>
            <w:r>
              <w:rPr>
                <w:sz w:val="16"/>
                <w:szCs w:val="16"/>
              </w:rPr>
              <w:t xml:space="preserve">Bazuar në Ligjin Nr.119/2014 “Për të Drejtën e Informimit”, ju lutem të më vini në dispozicion </w:t>
            </w:r>
            <w:r w:rsidR="00EA1B87">
              <w:rPr>
                <w:sz w:val="16"/>
                <w:szCs w:val="16"/>
              </w:rPr>
              <w:t xml:space="preserve"> informacionin e mëposhtëm. Pse nuk është kryer monitorim gjeodezig , sizmik, hidrogjeologjik dhe gjeologjik në digë prej më shumë se 10 vitesh dhe pse instrumentet e monitorimit janë jashtë funksioni? Çfarë masash konkrete planifikon UKT për rikthimin në funksion të sistemeve të monitorimit dhe sigurimin e të dhënave të vazhdueshme për gjendjen e digës? Duke qenë se nuk ekziston asnjë sistem alarmi për emergjenca civile, kur do të instalohet një sistem bashkëkohor paralajmërimi për mbi 100 mijë banorë që rrezikohen nga përmbytjet? Pse nuk është ndërhyrë deri më tani për monitorimin dhe stabilizimin e çarjes së masivit shkëmbor pranë digës dhe cilat janë planet për eleminimin e këtij rreziku?  </w:t>
            </w:r>
          </w:p>
        </w:tc>
        <w:tc>
          <w:tcPr>
            <w:tcW w:w="990" w:type="dxa"/>
          </w:tcPr>
          <w:p w:rsidR="00471E3D" w:rsidRPr="009806AC" w:rsidRDefault="00BB6B11" w:rsidP="00BE1A3F">
            <w:pPr>
              <w:rPr>
                <w:sz w:val="16"/>
                <w:szCs w:val="16"/>
              </w:rPr>
            </w:pPr>
            <w:r>
              <w:rPr>
                <w:sz w:val="16"/>
                <w:szCs w:val="16"/>
              </w:rPr>
              <w:t>17.04.2026</w:t>
            </w:r>
          </w:p>
        </w:tc>
        <w:tc>
          <w:tcPr>
            <w:tcW w:w="5670" w:type="dxa"/>
          </w:tcPr>
          <w:p w:rsidR="003D0413" w:rsidRPr="003D0413" w:rsidRDefault="003D0413" w:rsidP="003D0413">
            <w:pPr>
              <w:pBdr>
                <w:top w:val="nil"/>
                <w:left w:val="nil"/>
                <w:bottom w:val="nil"/>
                <w:right w:val="nil"/>
                <w:between w:val="nil"/>
              </w:pBdr>
              <w:tabs>
                <w:tab w:val="left" w:pos="580"/>
              </w:tabs>
              <w:spacing w:before="79"/>
              <w:ind w:left="180" w:right="219"/>
              <w:jc w:val="center"/>
              <w:rPr>
                <w:rFonts w:cstheme="minorHAnsi"/>
                <w:color w:val="000000"/>
                <w:sz w:val="16"/>
                <w:szCs w:val="16"/>
              </w:rPr>
            </w:pPr>
            <w:r w:rsidRPr="003D0413">
              <w:rPr>
                <w:rFonts w:cstheme="minorHAnsi"/>
                <w:color w:val="000000"/>
                <w:sz w:val="16"/>
                <w:szCs w:val="16"/>
              </w:rPr>
              <w:t>INFORMACION</w:t>
            </w:r>
            <w:r>
              <w:rPr>
                <w:rFonts w:cstheme="minorHAnsi"/>
                <w:color w:val="000000"/>
                <w:sz w:val="16"/>
                <w:szCs w:val="16"/>
              </w:rPr>
              <w:t xml:space="preserve">. </w:t>
            </w:r>
            <w:r w:rsidRPr="003D0413">
              <w:rPr>
                <w:rFonts w:cstheme="minorHAnsi"/>
                <w:b/>
                <w:bCs/>
                <w:color w:val="363435"/>
                <w:sz w:val="16"/>
                <w:szCs w:val="16"/>
              </w:rPr>
              <w:t>Monitorimi gjeodezik</w:t>
            </w:r>
            <w:r w:rsidRPr="003D0413">
              <w:rPr>
                <w:rFonts w:cstheme="minorHAnsi"/>
                <w:color w:val="363435"/>
                <w:sz w:val="16"/>
                <w:szCs w:val="16"/>
              </w:rPr>
              <w:t xml:space="preserve"> kryhet dy her</w:t>
            </w:r>
            <w:r w:rsidRPr="003D0413">
              <w:rPr>
                <w:rFonts w:cstheme="minorHAnsi"/>
                <w:color w:val="000000" w:themeColor="text1"/>
                <w:sz w:val="16"/>
                <w:szCs w:val="16"/>
              </w:rPr>
              <w:t>ë</w:t>
            </w:r>
            <w:r w:rsidRPr="003D0413">
              <w:rPr>
                <w:rFonts w:cstheme="minorHAnsi"/>
                <w:color w:val="363435"/>
                <w:sz w:val="16"/>
                <w:szCs w:val="16"/>
              </w:rPr>
              <w:t xml:space="preserve"> n</w:t>
            </w:r>
            <w:r w:rsidRPr="003D0413">
              <w:rPr>
                <w:rFonts w:cstheme="minorHAnsi"/>
                <w:color w:val="000000" w:themeColor="text1"/>
                <w:sz w:val="16"/>
                <w:szCs w:val="16"/>
              </w:rPr>
              <w:t>ë</w:t>
            </w:r>
            <w:r w:rsidRPr="003D0413">
              <w:rPr>
                <w:rFonts w:cstheme="minorHAnsi"/>
                <w:color w:val="363435"/>
                <w:sz w:val="16"/>
                <w:szCs w:val="16"/>
              </w:rPr>
              <w:t xml:space="preserve"> vit, p</w:t>
            </w:r>
            <w:r w:rsidRPr="003D0413">
              <w:rPr>
                <w:rFonts w:cstheme="minorHAnsi"/>
                <w:color w:val="000000" w:themeColor="text1"/>
                <w:sz w:val="16"/>
                <w:szCs w:val="16"/>
              </w:rPr>
              <w:t>ë</w:t>
            </w:r>
            <w:r w:rsidRPr="003D0413">
              <w:rPr>
                <w:rFonts w:cstheme="minorHAnsi"/>
                <w:color w:val="363435"/>
                <w:sz w:val="16"/>
                <w:szCs w:val="16"/>
              </w:rPr>
              <w:t>r vitin 2025 n</w:t>
            </w:r>
            <w:r w:rsidRPr="003D0413">
              <w:rPr>
                <w:rFonts w:cstheme="minorHAnsi"/>
                <w:color w:val="000000" w:themeColor="text1"/>
                <w:sz w:val="16"/>
                <w:szCs w:val="16"/>
              </w:rPr>
              <w:t>ë</w:t>
            </w:r>
            <w:r w:rsidRPr="003D0413">
              <w:rPr>
                <w:rFonts w:cstheme="minorHAnsi"/>
                <w:color w:val="363435"/>
                <w:sz w:val="16"/>
                <w:szCs w:val="16"/>
              </w:rPr>
              <w:t xml:space="preserve"> dt. 02.03.2025 dhe dt. 26.12.2025. Relacioni p</w:t>
            </w:r>
            <w:r w:rsidRPr="003D0413">
              <w:rPr>
                <w:rFonts w:cstheme="minorHAnsi"/>
                <w:color w:val="000000" w:themeColor="text1"/>
                <w:sz w:val="16"/>
                <w:szCs w:val="16"/>
              </w:rPr>
              <w:t>ë</w:t>
            </w:r>
            <w:r w:rsidRPr="003D0413">
              <w:rPr>
                <w:rFonts w:cstheme="minorHAnsi"/>
                <w:color w:val="363435"/>
                <w:sz w:val="16"/>
                <w:szCs w:val="16"/>
              </w:rPr>
              <w:t xml:space="preserve">r Matjet topografike </w:t>
            </w:r>
            <w:r w:rsidRPr="003D0413">
              <w:rPr>
                <w:rFonts w:cstheme="minorHAnsi"/>
                <w:color w:val="000000" w:themeColor="text1"/>
                <w:sz w:val="16"/>
                <w:szCs w:val="16"/>
              </w:rPr>
              <w:t>ë</w:t>
            </w:r>
            <w:r w:rsidRPr="003D0413">
              <w:rPr>
                <w:rFonts w:cstheme="minorHAnsi"/>
                <w:color w:val="363435"/>
                <w:sz w:val="16"/>
                <w:szCs w:val="16"/>
              </w:rPr>
              <w:t>sht</w:t>
            </w:r>
            <w:r w:rsidRPr="003D0413">
              <w:rPr>
                <w:rFonts w:cstheme="minorHAnsi"/>
                <w:color w:val="000000" w:themeColor="text1"/>
                <w:sz w:val="16"/>
                <w:szCs w:val="16"/>
              </w:rPr>
              <w:t>ë</w:t>
            </w:r>
            <w:r w:rsidRPr="003D0413">
              <w:rPr>
                <w:rFonts w:cstheme="minorHAnsi"/>
                <w:color w:val="363435"/>
                <w:sz w:val="16"/>
                <w:szCs w:val="16"/>
              </w:rPr>
              <w:t xml:space="preserve"> realizuar nga topografi i UKT sha. Gjendet edhe n</w:t>
            </w:r>
            <w:r w:rsidRPr="003D0413">
              <w:rPr>
                <w:rFonts w:cstheme="minorHAnsi"/>
                <w:color w:val="000000" w:themeColor="text1"/>
                <w:sz w:val="16"/>
                <w:szCs w:val="16"/>
              </w:rPr>
              <w:t>ë</w:t>
            </w:r>
            <w:r w:rsidRPr="003D0413">
              <w:rPr>
                <w:rFonts w:cstheme="minorHAnsi"/>
                <w:color w:val="363435"/>
                <w:sz w:val="16"/>
                <w:szCs w:val="16"/>
              </w:rPr>
              <w:t xml:space="preserve"> Raportin Teknik 2025 p</w:t>
            </w:r>
            <w:r w:rsidRPr="003D0413">
              <w:rPr>
                <w:rFonts w:cstheme="minorHAnsi"/>
                <w:color w:val="000000" w:themeColor="text1"/>
                <w:sz w:val="16"/>
                <w:szCs w:val="16"/>
              </w:rPr>
              <w:t>ë</w:t>
            </w:r>
            <w:r w:rsidRPr="003D0413">
              <w:rPr>
                <w:rFonts w:cstheme="minorHAnsi"/>
                <w:color w:val="363435"/>
                <w:sz w:val="16"/>
                <w:szCs w:val="16"/>
              </w:rPr>
              <w:t>r dig</w:t>
            </w:r>
            <w:r w:rsidRPr="003D0413">
              <w:rPr>
                <w:rFonts w:cstheme="minorHAnsi"/>
                <w:color w:val="000000" w:themeColor="text1"/>
                <w:sz w:val="16"/>
                <w:szCs w:val="16"/>
              </w:rPr>
              <w:t>ë</w:t>
            </w:r>
            <w:r w:rsidRPr="003D0413">
              <w:rPr>
                <w:rFonts w:cstheme="minorHAnsi"/>
                <w:color w:val="363435"/>
                <w:sz w:val="16"/>
                <w:szCs w:val="16"/>
              </w:rPr>
              <w:t>n i dor</w:t>
            </w:r>
            <w:r w:rsidRPr="003D0413">
              <w:rPr>
                <w:rFonts w:cstheme="minorHAnsi"/>
                <w:color w:val="000000" w:themeColor="text1"/>
                <w:sz w:val="16"/>
                <w:szCs w:val="16"/>
              </w:rPr>
              <w:t>ë</w:t>
            </w:r>
            <w:r w:rsidRPr="003D0413">
              <w:rPr>
                <w:rFonts w:cstheme="minorHAnsi"/>
                <w:color w:val="363435"/>
                <w:sz w:val="16"/>
                <w:szCs w:val="16"/>
              </w:rPr>
              <w:t>zuar pran</w:t>
            </w:r>
            <w:r w:rsidRPr="003D0413">
              <w:rPr>
                <w:rFonts w:cstheme="minorHAnsi"/>
                <w:color w:val="000000" w:themeColor="text1"/>
                <w:sz w:val="16"/>
                <w:szCs w:val="16"/>
              </w:rPr>
              <w:t xml:space="preserve">ë </w:t>
            </w:r>
            <w:r w:rsidRPr="003D0413">
              <w:rPr>
                <w:rFonts w:cstheme="minorHAnsi"/>
                <w:color w:val="363435"/>
                <w:sz w:val="16"/>
                <w:szCs w:val="16"/>
              </w:rPr>
              <w:t>KKMD (Komiteti Kombëtar i Digave të Mëdha)</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b/>
                <w:bCs/>
                <w:color w:val="363435"/>
                <w:sz w:val="16"/>
                <w:szCs w:val="16"/>
              </w:rPr>
              <w:t>Monitorimi sizmik</w:t>
            </w:r>
            <w:r w:rsidRPr="003D0413">
              <w:rPr>
                <w:rFonts w:cstheme="minorHAnsi"/>
                <w:color w:val="363435"/>
                <w:sz w:val="16"/>
                <w:szCs w:val="16"/>
              </w:rPr>
              <w:t xml:space="preserve"> </w:t>
            </w:r>
            <w:r w:rsidRPr="003D0413">
              <w:rPr>
                <w:rFonts w:cstheme="minorHAnsi"/>
                <w:color w:val="000000" w:themeColor="text1"/>
                <w:sz w:val="16"/>
                <w:szCs w:val="16"/>
              </w:rPr>
              <w:t>ë</w:t>
            </w:r>
            <w:r w:rsidRPr="003D0413">
              <w:rPr>
                <w:rFonts w:cstheme="minorHAnsi"/>
                <w:color w:val="363435"/>
                <w:sz w:val="16"/>
                <w:szCs w:val="16"/>
              </w:rPr>
              <w:t>sht</w:t>
            </w:r>
            <w:r w:rsidRPr="003D0413">
              <w:rPr>
                <w:rFonts w:cstheme="minorHAnsi"/>
                <w:color w:val="000000" w:themeColor="text1"/>
                <w:sz w:val="16"/>
                <w:szCs w:val="16"/>
              </w:rPr>
              <w:t>ë</w:t>
            </w:r>
            <w:r w:rsidRPr="003D0413">
              <w:rPr>
                <w:rFonts w:cstheme="minorHAnsi"/>
                <w:color w:val="363435"/>
                <w:sz w:val="16"/>
                <w:szCs w:val="16"/>
              </w:rPr>
              <w:t xml:space="preserve"> jasht</w:t>
            </w:r>
            <w:r w:rsidRPr="003D0413">
              <w:rPr>
                <w:rFonts w:cstheme="minorHAnsi"/>
                <w:color w:val="000000" w:themeColor="text1"/>
                <w:sz w:val="16"/>
                <w:szCs w:val="16"/>
              </w:rPr>
              <w:t>ë</w:t>
            </w:r>
            <w:r w:rsidRPr="003D0413">
              <w:rPr>
                <w:rFonts w:cstheme="minorHAnsi"/>
                <w:color w:val="363435"/>
                <w:sz w:val="16"/>
                <w:szCs w:val="16"/>
              </w:rPr>
              <w:t xml:space="preserve"> funksionit pasi </w:t>
            </w:r>
            <w:r w:rsidRPr="003D0413">
              <w:rPr>
                <w:rFonts w:cstheme="minorHAnsi"/>
                <w:color w:val="000000" w:themeColor="text1"/>
                <w:sz w:val="16"/>
                <w:szCs w:val="16"/>
              </w:rPr>
              <w:t>ë</w:t>
            </w:r>
            <w:r w:rsidRPr="003D0413">
              <w:rPr>
                <w:rFonts w:cstheme="minorHAnsi"/>
                <w:color w:val="363435"/>
                <w:sz w:val="16"/>
                <w:szCs w:val="16"/>
              </w:rPr>
              <w:t>sht</w:t>
            </w:r>
            <w:r w:rsidRPr="003D0413">
              <w:rPr>
                <w:rFonts w:cstheme="minorHAnsi"/>
                <w:color w:val="000000" w:themeColor="text1"/>
                <w:sz w:val="16"/>
                <w:szCs w:val="16"/>
              </w:rPr>
              <w:t>ë</w:t>
            </w:r>
            <w:r w:rsidRPr="003D0413">
              <w:rPr>
                <w:rFonts w:cstheme="minorHAnsi"/>
                <w:color w:val="363435"/>
                <w:sz w:val="16"/>
                <w:szCs w:val="16"/>
              </w:rPr>
              <w:t xml:space="preserve"> d</w:t>
            </w:r>
            <w:r w:rsidRPr="003D0413">
              <w:rPr>
                <w:rFonts w:cstheme="minorHAnsi"/>
                <w:color w:val="000000" w:themeColor="text1"/>
                <w:sz w:val="16"/>
                <w:szCs w:val="16"/>
              </w:rPr>
              <w:t>ë</w:t>
            </w:r>
            <w:r w:rsidRPr="003D0413">
              <w:rPr>
                <w:rFonts w:cstheme="minorHAnsi"/>
                <w:color w:val="363435"/>
                <w:sz w:val="16"/>
                <w:szCs w:val="16"/>
              </w:rPr>
              <w:t>mtuar kabulli dhe nj</w:t>
            </w:r>
            <w:r w:rsidRPr="003D0413">
              <w:rPr>
                <w:rFonts w:cstheme="minorHAnsi"/>
                <w:color w:val="000000" w:themeColor="text1"/>
                <w:sz w:val="16"/>
                <w:szCs w:val="16"/>
              </w:rPr>
              <w:t>ë</w:t>
            </w:r>
            <w:r w:rsidRPr="003D0413">
              <w:rPr>
                <w:rFonts w:cstheme="minorHAnsi"/>
                <w:color w:val="363435"/>
                <w:sz w:val="16"/>
                <w:szCs w:val="16"/>
              </w:rPr>
              <w:t>ri nga tre s</w:t>
            </w:r>
            <w:r w:rsidRPr="003D0413">
              <w:rPr>
                <w:rFonts w:cstheme="minorHAnsi"/>
                <w:color w:val="000000" w:themeColor="text1"/>
                <w:sz w:val="16"/>
                <w:szCs w:val="16"/>
              </w:rPr>
              <w:t>ë</w:t>
            </w:r>
            <w:r w:rsidRPr="003D0413">
              <w:rPr>
                <w:rFonts w:cstheme="minorHAnsi"/>
                <w:color w:val="363435"/>
                <w:sz w:val="16"/>
                <w:szCs w:val="16"/>
              </w:rPr>
              <w:t>nsor</w:t>
            </w:r>
            <w:r w:rsidRPr="003D0413">
              <w:rPr>
                <w:rFonts w:cstheme="minorHAnsi"/>
                <w:color w:val="000000" w:themeColor="text1"/>
                <w:sz w:val="16"/>
                <w:szCs w:val="16"/>
              </w:rPr>
              <w:t>ë</w:t>
            </w:r>
            <w:r w:rsidRPr="003D0413">
              <w:rPr>
                <w:rFonts w:cstheme="minorHAnsi"/>
                <w:color w:val="363435"/>
                <w:sz w:val="16"/>
                <w:szCs w:val="16"/>
              </w:rPr>
              <w:t>t q</w:t>
            </w:r>
            <w:r w:rsidRPr="003D0413">
              <w:rPr>
                <w:rFonts w:cstheme="minorHAnsi"/>
                <w:color w:val="000000" w:themeColor="text1"/>
                <w:sz w:val="16"/>
                <w:szCs w:val="16"/>
              </w:rPr>
              <w:t>ë</w:t>
            </w:r>
            <w:r w:rsidRPr="003D0413">
              <w:rPr>
                <w:rFonts w:cstheme="minorHAnsi"/>
                <w:color w:val="363435"/>
                <w:sz w:val="16"/>
                <w:szCs w:val="16"/>
              </w:rPr>
              <w:t xml:space="preserve"> transmeton t</w:t>
            </w:r>
            <w:r w:rsidRPr="003D0413">
              <w:rPr>
                <w:rFonts w:cstheme="minorHAnsi"/>
                <w:color w:val="000000" w:themeColor="text1"/>
                <w:sz w:val="16"/>
                <w:szCs w:val="16"/>
              </w:rPr>
              <w:t xml:space="preserve">ë </w:t>
            </w:r>
            <w:r w:rsidRPr="003D0413">
              <w:rPr>
                <w:rFonts w:cstheme="minorHAnsi"/>
                <w:color w:val="363435"/>
                <w:sz w:val="16"/>
                <w:szCs w:val="16"/>
              </w:rPr>
              <w:t>dhenat e sensor</w:t>
            </w:r>
            <w:r w:rsidRPr="003D0413">
              <w:rPr>
                <w:rFonts w:cstheme="minorHAnsi"/>
                <w:color w:val="000000" w:themeColor="text1"/>
                <w:sz w:val="16"/>
                <w:szCs w:val="16"/>
              </w:rPr>
              <w:t>ë</w:t>
            </w:r>
            <w:r w:rsidRPr="003D0413">
              <w:rPr>
                <w:rFonts w:cstheme="minorHAnsi"/>
                <w:color w:val="363435"/>
                <w:sz w:val="16"/>
                <w:szCs w:val="16"/>
              </w:rPr>
              <w:t>ve. Brenda k</w:t>
            </w:r>
            <w:r w:rsidRPr="003D0413">
              <w:rPr>
                <w:rFonts w:cstheme="minorHAnsi"/>
                <w:color w:val="000000" w:themeColor="text1"/>
                <w:sz w:val="16"/>
                <w:szCs w:val="16"/>
              </w:rPr>
              <w:t>ë</w:t>
            </w:r>
            <w:r w:rsidRPr="003D0413">
              <w:rPr>
                <w:rFonts w:cstheme="minorHAnsi"/>
                <w:color w:val="363435"/>
                <w:sz w:val="16"/>
                <w:szCs w:val="16"/>
              </w:rPr>
              <w:t>tij tre mujori do b</w:t>
            </w:r>
            <w:r w:rsidRPr="003D0413">
              <w:rPr>
                <w:rFonts w:cstheme="minorHAnsi"/>
                <w:color w:val="000000" w:themeColor="text1"/>
                <w:sz w:val="16"/>
                <w:szCs w:val="16"/>
              </w:rPr>
              <w:t>ë</w:t>
            </w:r>
            <w:r w:rsidRPr="003D0413">
              <w:rPr>
                <w:rFonts w:cstheme="minorHAnsi"/>
                <w:color w:val="363435"/>
                <w:sz w:val="16"/>
                <w:szCs w:val="16"/>
              </w:rPr>
              <w:t>het riparimi i tyre.</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b/>
                <w:bCs/>
                <w:color w:val="000000"/>
                <w:sz w:val="16"/>
                <w:szCs w:val="16"/>
              </w:rPr>
              <w:t>Monitorimi hidrologjik</w:t>
            </w:r>
            <w:r w:rsidRPr="003D0413">
              <w:rPr>
                <w:rFonts w:cstheme="minorHAnsi"/>
                <w:color w:val="000000"/>
                <w:sz w:val="16"/>
                <w:szCs w:val="16"/>
              </w:rPr>
              <w:t>, çdo dit</w:t>
            </w:r>
            <w:r w:rsidRPr="003D0413">
              <w:rPr>
                <w:rFonts w:cstheme="minorHAnsi"/>
                <w:color w:val="000000" w:themeColor="text1"/>
                <w:sz w:val="16"/>
                <w:szCs w:val="16"/>
              </w:rPr>
              <w:t>ë</w:t>
            </w:r>
            <w:r w:rsidRPr="003D0413">
              <w:rPr>
                <w:rFonts w:cstheme="minorHAnsi"/>
                <w:color w:val="000000"/>
                <w:sz w:val="16"/>
                <w:szCs w:val="16"/>
              </w:rPr>
              <w:t xml:space="preserve"> kryhet matja e nivelit t</w:t>
            </w:r>
            <w:r w:rsidRPr="003D0413">
              <w:rPr>
                <w:rFonts w:cstheme="minorHAnsi"/>
                <w:color w:val="000000" w:themeColor="text1"/>
                <w:sz w:val="16"/>
                <w:szCs w:val="16"/>
              </w:rPr>
              <w:t>ë</w:t>
            </w:r>
            <w:r w:rsidRPr="003D0413">
              <w:rPr>
                <w:rFonts w:cstheme="minorHAnsi"/>
                <w:color w:val="000000"/>
                <w:sz w:val="16"/>
                <w:szCs w:val="16"/>
              </w:rPr>
              <w:t xml:space="preserve"> ujit n</w:t>
            </w:r>
            <w:r w:rsidRPr="003D0413">
              <w:rPr>
                <w:rFonts w:cstheme="minorHAnsi"/>
                <w:color w:val="000000" w:themeColor="text1"/>
                <w:sz w:val="16"/>
                <w:szCs w:val="16"/>
              </w:rPr>
              <w:t>ë</w:t>
            </w:r>
            <w:r w:rsidRPr="003D0413">
              <w:rPr>
                <w:rFonts w:cstheme="minorHAnsi"/>
                <w:color w:val="000000"/>
                <w:sz w:val="16"/>
                <w:szCs w:val="16"/>
              </w:rPr>
              <w:t xml:space="preserve"> liqen dhe pasqyrohet n</w:t>
            </w:r>
            <w:r w:rsidRPr="003D0413">
              <w:rPr>
                <w:rFonts w:cstheme="minorHAnsi"/>
                <w:color w:val="000000" w:themeColor="text1"/>
                <w:sz w:val="16"/>
                <w:szCs w:val="16"/>
              </w:rPr>
              <w:t>ë</w:t>
            </w:r>
            <w:r w:rsidRPr="003D0413">
              <w:rPr>
                <w:rFonts w:cstheme="minorHAnsi"/>
                <w:color w:val="000000"/>
                <w:sz w:val="16"/>
                <w:szCs w:val="16"/>
              </w:rPr>
              <w:t xml:space="preserve"> ditarin e dig</w:t>
            </w:r>
            <w:r w:rsidRPr="003D0413">
              <w:rPr>
                <w:rFonts w:cstheme="minorHAnsi"/>
                <w:color w:val="000000" w:themeColor="text1"/>
                <w:sz w:val="16"/>
                <w:szCs w:val="16"/>
              </w:rPr>
              <w:t>ë</w:t>
            </w:r>
            <w:r w:rsidRPr="003D0413">
              <w:rPr>
                <w:rFonts w:cstheme="minorHAnsi"/>
                <w:color w:val="000000"/>
                <w:sz w:val="16"/>
                <w:szCs w:val="16"/>
              </w:rPr>
              <w:t>s. K</w:t>
            </w:r>
            <w:r w:rsidRPr="003D0413">
              <w:rPr>
                <w:rFonts w:cstheme="minorHAnsi"/>
                <w:color w:val="000000" w:themeColor="text1"/>
                <w:sz w:val="16"/>
                <w:szCs w:val="16"/>
              </w:rPr>
              <w:t>ë</w:t>
            </w:r>
            <w:r w:rsidRPr="003D0413">
              <w:rPr>
                <w:rFonts w:cstheme="minorHAnsi"/>
                <w:color w:val="000000"/>
                <w:sz w:val="16"/>
                <w:szCs w:val="16"/>
              </w:rPr>
              <w:t>to dit</w:t>
            </w:r>
            <w:r w:rsidRPr="003D0413">
              <w:rPr>
                <w:rFonts w:cstheme="minorHAnsi"/>
                <w:color w:val="000000" w:themeColor="text1"/>
                <w:sz w:val="16"/>
                <w:szCs w:val="16"/>
              </w:rPr>
              <w:t>ë</w:t>
            </w:r>
            <w:r w:rsidRPr="003D0413">
              <w:rPr>
                <w:rFonts w:cstheme="minorHAnsi"/>
                <w:color w:val="000000"/>
                <w:sz w:val="16"/>
                <w:szCs w:val="16"/>
              </w:rPr>
              <w:t xml:space="preserve"> </w:t>
            </w:r>
            <w:r w:rsidRPr="003D0413">
              <w:rPr>
                <w:rFonts w:cstheme="minorHAnsi"/>
                <w:color w:val="000000" w:themeColor="text1"/>
                <w:sz w:val="16"/>
                <w:szCs w:val="16"/>
              </w:rPr>
              <w:t>ë</w:t>
            </w:r>
            <w:r w:rsidRPr="003D0413">
              <w:rPr>
                <w:rFonts w:cstheme="minorHAnsi"/>
                <w:color w:val="000000"/>
                <w:sz w:val="16"/>
                <w:szCs w:val="16"/>
              </w:rPr>
              <w:t>sht</w:t>
            </w:r>
            <w:r w:rsidRPr="003D0413">
              <w:rPr>
                <w:rFonts w:cstheme="minorHAnsi"/>
                <w:color w:val="000000" w:themeColor="text1"/>
                <w:sz w:val="16"/>
                <w:szCs w:val="16"/>
              </w:rPr>
              <w:t>ë</w:t>
            </w:r>
            <w:r w:rsidRPr="003D0413">
              <w:rPr>
                <w:rFonts w:cstheme="minorHAnsi"/>
                <w:color w:val="000000"/>
                <w:sz w:val="16"/>
                <w:szCs w:val="16"/>
              </w:rPr>
              <w:t xml:space="preserve"> instaluar edhe sensori me an</w:t>
            </w:r>
            <w:r w:rsidRPr="003D0413">
              <w:rPr>
                <w:rFonts w:cstheme="minorHAnsi"/>
                <w:color w:val="000000" w:themeColor="text1"/>
                <w:sz w:val="16"/>
                <w:szCs w:val="16"/>
              </w:rPr>
              <w:t>ë</w:t>
            </w:r>
            <w:r w:rsidRPr="003D0413">
              <w:rPr>
                <w:rFonts w:cstheme="minorHAnsi"/>
                <w:color w:val="000000"/>
                <w:sz w:val="16"/>
                <w:szCs w:val="16"/>
              </w:rPr>
              <w:t>n e t</w:t>
            </w:r>
            <w:r w:rsidRPr="003D0413">
              <w:rPr>
                <w:rFonts w:cstheme="minorHAnsi"/>
                <w:color w:val="000000" w:themeColor="text1"/>
                <w:sz w:val="16"/>
                <w:szCs w:val="16"/>
              </w:rPr>
              <w:t>ë</w:t>
            </w:r>
            <w:r w:rsidRPr="003D0413">
              <w:rPr>
                <w:rFonts w:cstheme="minorHAnsi"/>
                <w:color w:val="000000"/>
                <w:sz w:val="16"/>
                <w:szCs w:val="16"/>
              </w:rPr>
              <w:t xml:space="preserve"> cilit kryhet monitorim online i nivelit t</w:t>
            </w:r>
            <w:r w:rsidRPr="003D0413">
              <w:rPr>
                <w:rFonts w:cstheme="minorHAnsi"/>
                <w:color w:val="000000" w:themeColor="text1"/>
                <w:sz w:val="16"/>
                <w:szCs w:val="16"/>
              </w:rPr>
              <w:t>ë</w:t>
            </w:r>
            <w:r w:rsidRPr="003D0413">
              <w:rPr>
                <w:rFonts w:cstheme="minorHAnsi"/>
                <w:color w:val="000000"/>
                <w:sz w:val="16"/>
                <w:szCs w:val="16"/>
              </w:rPr>
              <w:t xml:space="preserve"> ujit n</w:t>
            </w:r>
            <w:r w:rsidRPr="003D0413">
              <w:rPr>
                <w:rFonts w:cstheme="minorHAnsi"/>
                <w:color w:val="000000" w:themeColor="text1"/>
                <w:sz w:val="16"/>
                <w:szCs w:val="16"/>
              </w:rPr>
              <w:t>ë</w:t>
            </w:r>
            <w:r w:rsidRPr="003D0413">
              <w:rPr>
                <w:rFonts w:cstheme="minorHAnsi"/>
                <w:color w:val="000000"/>
                <w:sz w:val="16"/>
                <w:szCs w:val="16"/>
              </w:rPr>
              <w:t xml:space="preserve"> liqen.</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b/>
                <w:bCs/>
                <w:color w:val="000000"/>
                <w:sz w:val="16"/>
                <w:szCs w:val="16"/>
              </w:rPr>
              <w:t>Monitorimi hidrogjeologjik</w:t>
            </w:r>
            <w:r w:rsidRPr="003D0413">
              <w:rPr>
                <w:rFonts w:cstheme="minorHAnsi"/>
                <w:color w:val="000000"/>
                <w:sz w:val="16"/>
                <w:szCs w:val="16"/>
              </w:rPr>
              <w:t>, dy her</w:t>
            </w:r>
            <w:r w:rsidRPr="003D0413">
              <w:rPr>
                <w:rFonts w:cstheme="minorHAnsi"/>
                <w:color w:val="000000" w:themeColor="text1"/>
                <w:sz w:val="16"/>
                <w:szCs w:val="16"/>
              </w:rPr>
              <w:t>ë</w:t>
            </w:r>
            <w:r w:rsidRPr="003D0413">
              <w:rPr>
                <w:rFonts w:cstheme="minorHAnsi"/>
                <w:color w:val="000000"/>
                <w:sz w:val="16"/>
                <w:szCs w:val="16"/>
              </w:rPr>
              <w:t xml:space="preserve"> n</w:t>
            </w:r>
            <w:r w:rsidRPr="003D0413">
              <w:rPr>
                <w:rFonts w:cstheme="minorHAnsi"/>
                <w:color w:val="000000" w:themeColor="text1"/>
                <w:sz w:val="16"/>
                <w:szCs w:val="16"/>
              </w:rPr>
              <w:t>ë</w:t>
            </w:r>
            <w:r w:rsidRPr="003D0413">
              <w:rPr>
                <w:rFonts w:cstheme="minorHAnsi"/>
                <w:color w:val="000000"/>
                <w:sz w:val="16"/>
                <w:szCs w:val="16"/>
              </w:rPr>
              <w:t xml:space="preserve"> muaj kryhet matja e nivelit te ujit n</w:t>
            </w:r>
            <w:r w:rsidRPr="003D0413">
              <w:rPr>
                <w:rFonts w:cstheme="minorHAnsi"/>
                <w:color w:val="000000" w:themeColor="text1"/>
                <w:sz w:val="16"/>
                <w:szCs w:val="16"/>
              </w:rPr>
              <w:t>ë</w:t>
            </w:r>
            <w:r w:rsidRPr="003D0413">
              <w:rPr>
                <w:rFonts w:cstheme="minorHAnsi"/>
                <w:color w:val="000000"/>
                <w:sz w:val="16"/>
                <w:szCs w:val="16"/>
              </w:rPr>
              <w:t xml:space="preserve"> puset piezometrike dhe pasqyrohet n</w:t>
            </w:r>
            <w:r w:rsidRPr="003D0413">
              <w:rPr>
                <w:rFonts w:cstheme="minorHAnsi"/>
                <w:color w:val="000000" w:themeColor="text1"/>
                <w:sz w:val="16"/>
                <w:szCs w:val="16"/>
              </w:rPr>
              <w:t>ë</w:t>
            </w:r>
            <w:r w:rsidRPr="003D0413">
              <w:rPr>
                <w:rFonts w:cstheme="minorHAnsi"/>
                <w:color w:val="000000"/>
                <w:sz w:val="16"/>
                <w:szCs w:val="16"/>
              </w:rPr>
              <w:t xml:space="preserve"> ditarin e dig</w:t>
            </w:r>
            <w:r w:rsidRPr="003D0413">
              <w:rPr>
                <w:rFonts w:cstheme="minorHAnsi"/>
                <w:color w:val="000000" w:themeColor="text1"/>
                <w:sz w:val="16"/>
                <w:szCs w:val="16"/>
              </w:rPr>
              <w:t>ë</w:t>
            </w:r>
            <w:r w:rsidRPr="003D0413">
              <w:rPr>
                <w:rFonts w:cstheme="minorHAnsi"/>
                <w:color w:val="000000"/>
                <w:sz w:val="16"/>
                <w:szCs w:val="16"/>
              </w:rPr>
              <w:t>s.</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b/>
                <w:bCs/>
                <w:color w:val="000000"/>
                <w:sz w:val="16"/>
                <w:szCs w:val="16"/>
              </w:rPr>
              <w:t xml:space="preserve">Monitorimi meteorologjik </w:t>
            </w:r>
            <w:r w:rsidRPr="003D0413">
              <w:rPr>
                <w:rFonts w:cstheme="minorHAnsi"/>
                <w:color w:val="000000"/>
                <w:sz w:val="16"/>
                <w:szCs w:val="16"/>
              </w:rPr>
              <w:t>po instalohet dhe n</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t</w:t>
            </w:r>
            <w:r w:rsidRPr="003D0413">
              <w:rPr>
                <w:rFonts w:cstheme="minorHAnsi"/>
                <w:color w:val="000000" w:themeColor="text1"/>
                <w:sz w:val="16"/>
                <w:szCs w:val="16"/>
              </w:rPr>
              <w:t>ë</w:t>
            </w:r>
            <w:r w:rsidRPr="003D0413">
              <w:rPr>
                <w:rFonts w:cstheme="minorHAnsi"/>
                <w:color w:val="000000"/>
                <w:sz w:val="16"/>
                <w:szCs w:val="16"/>
              </w:rPr>
              <w:t xml:space="preserve"> m</w:t>
            </w:r>
            <w:r w:rsidRPr="003D0413">
              <w:rPr>
                <w:rFonts w:cstheme="minorHAnsi"/>
                <w:color w:val="000000" w:themeColor="text1"/>
                <w:sz w:val="16"/>
                <w:szCs w:val="16"/>
              </w:rPr>
              <w:t>ë</w:t>
            </w:r>
            <w:r w:rsidRPr="003D0413">
              <w:rPr>
                <w:rFonts w:cstheme="minorHAnsi"/>
                <w:color w:val="000000"/>
                <w:sz w:val="16"/>
                <w:szCs w:val="16"/>
              </w:rPr>
              <w:t>nyr</w:t>
            </w:r>
            <w:r w:rsidRPr="003D0413">
              <w:rPr>
                <w:rFonts w:cstheme="minorHAnsi"/>
                <w:color w:val="000000" w:themeColor="text1"/>
                <w:sz w:val="16"/>
                <w:szCs w:val="16"/>
              </w:rPr>
              <w:t>ë</w:t>
            </w:r>
            <w:r w:rsidRPr="003D0413">
              <w:rPr>
                <w:rFonts w:cstheme="minorHAnsi"/>
                <w:color w:val="000000"/>
                <w:sz w:val="16"/>
                <w:szCs w:val="16"/>
              </w:rPr>
              <w:t xml:space="preserve"> do kemi t</w:t>
            </w:r>
            <w:r w:rsidRPr="003D0413">
              <w:rPr>
                <w:rFonts w:cstheme="minorHAnsi"/>
                <w:color w:val="000000" w:themeColor="text1"/>
                <w:sz w:val="16"/>
                <w:szCs w:val="16"/>
              </w:rPr>
              <w:t>ë</w:t>
            </w:r>
            <w:r w:rsidRPr="003D0413">
              <w:rPr>
                <w:rFonts w:cstheme="minorHAnsi"/>
                <w:color w:val="000000"/>
                <w:sz w:val="16"/>
                <w:szCs w:val="16"/>
              </w:rPr>
              <w:t xml:space="preserve"> dh</w:t>
            </w:r>
            <w:r w:rsidRPr="003D0413">
              <w:rPr>
                <w:rFonts w:cstheme="minorHAnsi"/>
                <w:color w:val="000000" w:themeColor="text1"/>
                <w:sz w:val="16"/>
                <w:szCs w:val="16"/>
              </w:rPr>
              <w:t>ë</w:t>
            </w:r>
            <w:r w:rsidRPr="003D0413">
              <w:rPr>
                <w:rFonts w:cstheme="minorHAnsi"/>
                <w:color w:val="000000"/>
                <w:sz w:val="16"/>
                <w:szCs w:val="16"/>
              </w:rPr>
              <w:t>na n</w:t>
            </w:r>
            <w:r w:rsidRPr="003D0413">
              <w:rPr>
                <w:rFonts w:cstheme="minorHAnsi"/>
                <w:color w:val="000000" w:themeColor="text1"/>
                <w:sz w:val="16"/>
                <w:szCs w:val="16"/>
              </w:rPr>
              <w:t>ë</w:t>
            </w:r>
            <w:r w:rsidRPr="003D0413">
              <w:rPr>
                <w:rFonts w:cstheme="minorHAnsi"/>
                <w:color w:val="000000"/>
                <w:sz w:val="16"/>
                <w:szCs w:val="16"/>
              </w:rPr>
              <w:t xml:space="preserve"> koh</w:t>
            </w:r>
            <w:r w:rsidRPr="003D0413">
              <w:rPr>
                <w:rFonts w:cstheme="minorHAnsi"/>
                <w:color w:val="000000" w:themeColor="text1"/>
                <w:sz w:val="16"/>
                <w:szCs w:val="16"/>
              </w:rPr>
              <w:t>ë</w:t>
            </w:r>
            <w:r w:rsidRPr="003D0413">
              <w:rPr>
                <w:rFonts w:cstheme="minorHAnsi"/>
                <w:color w:val="000000"/>
                <w:sz w:val="16"/>
                <w:szCs w:val="16"/>
              </w:rPr>
              <w:t xml:space="preserve"> reale p</w:t>
            </w:r>
            <w:r w:rsidRPr="003D0413">
              <w:rPr>
                <w:rFonts w:cstheme="minorHAnsi"/>
                <w:color w:val="000000" w:themeColor="text1"/>
                <w:sz w:val="16"/>
                <w:szCs w:val="16"/>
              </w:rPr>
              <w:t>ë</w:t>
            </w:r>
            <w:r w:rsidRPr="003D0413">
              <w:rPr>
                <w:rFonts w:cstheme="minorHAnsi"/>
                <w:color w:val="000000"/>
                <w:sz w:val="16"/>
                <w:szCs w:val="16"/>
              </w:rPr>
              <w:t>r parametrat meteorologjik.</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b/>
                <w:bCs/>
                <w:color w:val="000000"/>
                <w:sz w:val="16"/>
                <w:szCs w:val="16"/>
              </w:rPr>
              <w:t>Monitorimi gjeologjik</w:t>
            </w:r>
            <w:r w:rsidRPr="003D0413">
              <w:rPr>
                <w:rFonts w:cstheme="minorHAnsi"/>
                <w:color w:val="000000"/>
                <w:sz w:val="16"/>
                <w:szCs w:val="16"/>
              </w:rPr>
              <w:t>, kontrolli i brigjeve t</w:t>
            </w:r>
            <w:r w:rsidRPr="003D0413">
              <w:rPr>
                <w:rFonts w:cstheme="minorHAnsi"/>
                <w:color w:val="000000" w:themeColor="text1"/>
                <w:sz w:val="16"/>
                <w:szCs w:val="16"/>
              </w:rPr>
              <w:t>ë</w:t>
            </w:r>
            <w:r w:rsidRPr="003D0413">
              <w:rPr>
                <w:rFonts w:cstheme="minorHAnsi"/>
                <w:color w:val="000000"/>
                <w:sz w:val="16"/>
                <w:szCs w:val="16"/>
              </w:rPr>
              <w:t xml:space="preserve"> liqenit sipas rregullores b</w:t>
            </w:r>
            <w:r w:rsidRPr="003D0413">
              <w:rPr>
                <w:rFonts w:cstheme="minorHAnsi"/>
                <w:color w:val="000000" w:themeColor="text1"/>
                <w:sz w:val="16"/>
                <w:szCs w:val="16"/>
              </w:rPr>
              <w:t>ë</w:t>
            </w:r>
            <w:r w:rsidRPr="003D0413">
              <w:rPr>
                <w:rFonts w:cstheme="minorHAnsi"/>
                <w:color w:val="000000"/>
                <w:sz w:val="16"/>
                <w:szCs w:val="16"/>
              </w:rPr>
              <w:t>het n</w:t>
            </w:r>
            <w:r w:rsidRPr="003D0413">
              <w:rPr>
                <w:rFonts w:cstheme="minorHAnsi"/>
                <w:color w:val="000000" w:themeColor="text1"/>
                <w:sz w:val="16"/>
                <w:szCs w:val="16"/>
              </w:rPr>
              <w:t>ë</w:t>
            </w:r>
            <w:r w:rsidRPr="003D0413">
              <w:rPr>
                <w:rFonts w:cstheme="minorHAnsi"/>
                <w:color w:val="000000"/>
                <w:sz w:val="16"/>
                <w:szCs w:val="16"/>
              </w:rPr>
              <w:t xml:space="preserve"> m</w:t>
            </w:r>
            <w:r w:rsidRPr="003D0413">
              <w:rPr>
                <w:rFonts w:cstheme="minorHAnsi"/>
                <w:color w:val="000000" w:themeColor="text1"/>
                <w:sz w:val="16"/>
                <w:szCs w:val="16"/>
              </w:rPr>
              <w:t>ë</w:t>
            </w:r>
            <w:r w:rsidRPr="003D0413">
              <w:rPr>
                <w:rFonts w:cstheme="minorHAnsi"/>
                <w:color w:val="000000"/>
                <w:sz w:val="16"/>
                <w:szCs w:val="16"/>
              </w:rPr>
              <w:t>nyr</w:t>
            </w:r>
            <w:r w:rsidRPr="003D0413">
              <w:rPr>
                <w:rFonts w:cstheme="minorHAnsi"/>
                <w:color w:val="000000" w:themeColor="text1"/>
                <w:sz w:val="16"/>
                <w:szCs w:val="16"/>
              </w:rPr>
              <w:t>ë</w:t>
            </w:r>
            <w:r w:rsidRPr="003D0413">
              <w:rPr>
                <w:rFonts w:cstheme="minorHAnsi"/>
                <w:color w:val="000000"/>
                <w:sz w:val="16"/>
                <w:szCs w:val="16"/>
              </w:rPr>
              <w:t xml:space="preserve"> vizive 2 her</w:t>
            </w:r>
            <w:r w:rsidRPr="003D0413">
              <w:rPr>
                <w:rFonts w:cstheme="minorHAnsi"/>
                <w:color w:val="000000" w:themeColor="text1"/>
                <w:sz w:val="16"/>
                <w:szCs w:val="16"/>
              </w:rPr>
              <w:t>ë</w:t>
            </w:r>
            <w:r w:rsidRPr="003D0413">
              <w:rPr>
                <w:rFonts w:cstheme="minorHAnsi"/>
                <w:color w:val="000000"/>
                <w:sz w:val="16"/>
                <w:szCs w:val="16"/>
              </w:rPr>
              <w:t xml:space="preserve"> n</w:t>
            </w:r>
            <w:r w:rsidRPr="003D0413">
              <w:rPr>
                <w:rFonts w:cstheme="minorHAnsi"/>
                <w:color w:val="000000" w:themeColor="text1"/>
                <w:sz w:val="16"/>
                <w:szCs w:val="16"/>
              </w:rPr>
              <w:t>ë</w:t>
            </w:r>
            <w:r w:rsidRPr="003D0413">
              <w:rPr>
                <w:rFonts w:cstheme="minorHAnsi"/>
                <w:color w:val="000000"/>
                <w:sz w:val="16"/>
                <w:szCs w:val="16"/>
              </w:rPr>
              <w:t xml:space="preserve"> vit. Gjat</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tyre viteve rr</w:t>
            </w:r>
            <w:r w:rsidRPr="003D0413">
              <w:rPr>
                <w:rFonts w:cstheme="minorHAnsi"/>
                <w:color w:val="000000" w:themeColor="text1"/>
                <w:sz w:val="16"/>
                <w:szCs w:val="16"/>
              </w:rPr>
              <w:t>ë</w:t>
            </w:r>
            <w:r w:rsidRPr="003D0413">
              <w:rPr>
                <w:rFonts w:cstheme="minorHAnsi"/>
                <w:color w:val="000000"/>
                <w:sz w:val="16"/>
                <w:szCs w:val="16"/>
              </w:rPr>
              <w:t>shqitja n</w:t>
            </w:r>
            <w:r w:rsidRPr="003D0413">
              <w:rPr>
                <w:rFonts w:cstheme="minorHAnsi"/>
                <w:color w:val="000000" w:themeColor="text1"/>
                <w:sz w:val="16"/>
                <w:szCs w:val="16"/>
              </w:rPr>
              <w:t>ë</w:t>
            </w:r>
            <w:r w:rsidRPr="003D0413">
              <w:rPr>
                <w:rFonts w:cstheme="minorHAnsi"/>
                <w:color w:val="000000"/>
                <w:sz w:val="16"/>
                <w:szCs w:val="16"/>
              </w:rPr>
              <w:t xml:space="preserve"> an</w:t>
            </w:r>
            <w:r w:rsidRPr="003D0413">
              <w:rPr>
                <w:rFonts w:cstheme="minorHAnsi"/>
                <w:color w:val="000000" w:themeColor="text1"/>
                <w:sz w:val="16"/>
                <w:szCs w:val="16"/>
              </w:rPr>
              <w:t>ë</w:t>
            </w:r>
            <w:r w:rsidRPr="003D0413">
              <w:rPr>
                <w:rFonts w:cstheme="minorHAnsi"/>
                <w:color w:val="000000"/>
                <w:sz w:val="16"/>
                <w:szCs w:val="16"/>
              </w:rPr>
              <w:t>n e djatht</w:t>
            </w:r>
            <w:r w:rsidRPr="003D0413">
              <w:rPr>
                <w:rFonts w:cstheme="minorHAnsi"/>
                <w:color w:val="000000" w:themeColor="text1"/>
                <w:sz w:val="16"/>
                <w:szCs w:val="16"/>
              </w:rPr>
              <w:t>ë</w:t>
            </w:r>
            <w:r w:rsidRPr="003D0413">
              <w:rPr>
                <w:rFonts w:cstheme="minorHAnsi"/>
                <w:color w:val="000000"/>
                <w:sz w:val="16"/>
                <w:szCs w:val="16"/>
              </w:rPr>
              <w:t xml:space="preserve"> t</w:t>
            </w:r>
            <w:r w:rsidRPr="003D0413">
              <w:rPr>
                <w:rFonts w:cstheme="minorHAnsi"/>
                <w:color w:val="000000" w:themeColor="text1"/>
                <w:sz w:val="16"/>
                <w:szCs w:val="16"/>
              </w:rPr>
              <w:t>ë</w:t>
            </w:r>
            <w:r w:rsidRPr="003D0413">
              <w:rPr>
                <w:rFonts w:cstheme="minorHAnsi"/>
                <w:color w:val="000000"/>
                <w:sz w:val="16"/>
                <w:szCs w:val="16"/>
              </w:rPr>
              <w:t xml:space="preserve"> dig</w:t>
            </w:r>
            <w:r w:rsidRPr="003D0413">
              <w:rPr>
                <w:rFonts w:cstheme="minorHAnsi"/>
                <w:color w:val="000000" w:themeColor="text1"/>
                <w:sz w:val="16"/>
                <w:szCs w:val="16"/>
              </w:rPr>
              <w:t>ë</w:t>
            </w:r>
            <w:r w:rsidRPr="003D0413">
              <w:rPr>
                <w:rFonts w:cstheme="minorHAnsi"/>
                <w:color w:val="000000"/>
                <w:sz w:val="16"/>
                <w:szCs w:val="16"/>
              </w:rPr>
              <w:t xml:space="preserve">s </w:t>
            </w:r>
            <w:r w:rsidRPr="003D0413">
              <w:rPr>
                <w:rFonts w:cstheme="minorHAnsi"/>
                <w:color w:val="000000" w:themeColor="text1"/>
                <w:sz w:val="16"/>
                <w:szCs w:val="16"/>
              </w:rPr>
              <w:t>ë</w:t>
            </w:r>
            <w:r w:rsidRPr="003D0413">
              <w:rPr>
                <w:rFonts w:cstheme="minorHAnsi"/>
                <w:color w:val="000000"/>
                <w:sz w:val="16"/>
                <w:szCs w:val="16"/>
              </w:rPr>
              <w:t>sht</w:t>
            </w:r>
            <w:r w:rsidRPr="003D0413">
              <w:rPr>
                <w:rFonts w:cstheme="minorHAnsi"/>
                <w:color w:val="000000" w:themeColor="text1"/>
                <w:sz w:val="16"/>
                <w:szCs w:val="16"/>
              </w:rPr>
              <w:t>ë</w:t>
            </w:r>
            <w:r w:rsidRPr="003D0413">
              <w:rPr>
                <w:rFonts w:cstheme="minorHAnsi"/>
                <w:color w:val="000000"/>
                <w:sz w:val="16"/>
                <w:szCs w:val="16"/>
              </w:rPr>
              <w:t xml:space="preserve"> monitoruar vazhdimisht nga punonj</w:t>
            </w:r>
            <w:r w:rsidRPr="003D0413">
              <w:rPr>
                <w:rFonts w:cstheme="minorHAnsi"/>
                <w:color w:val="000000" w:themeColor="text1"/>
                <w:sz w:val="16"/>
                <w:szCs w:val="16"/>
              </w:rPr>
              <w:t>ë</w:t>
            </w:r>
            <w:r w:rsidRPr="003D0413">
              <w:rPr>
                <w:rFonts w:cstheme="minorHAnsi"/>
                <w:color w:val="000000"/>
                <w:sz w:val="16"/>
                <w:szCs w:val="16"/>
              </w:rPr>
              <w:t>sit e N.H.Bovill</w:t>
            </w:r>
            <w:r w:rsidRPr="003D0413">
              <w:rPr>
                <w:rFonts w:cstheme="minorHAnsi"/>
                <w:color w:val="000000" w:themeColor="text1"/>
                <w:sz w:val="16"/>
                <w:szCs w:val="16"/>
              </w:rPr>
              <w:t>ë</w:t>
            </w:r>
            <w:r w:rsidRPr="003D0413">
              <w:rPr>
                <w:rFonts w:cstheme="minorHAnsi"/>
                <w:color w:val="000000"/>
                <w:sz w:val="16"/>
                <w:szCs w:val="16"/>
              </w:rPr>
              <w:t>. K</w:t>
            </w:r>
            <w:r w:rsidRPr="003D0413">
              <w:rPr>
                <w:rFonts w:cstheme="minorHAnsi"/>
                <w:color w:val="000000" w:themeColor="text1"/>
                <w:sz w:val="16"/>
                <w:szCs w:val="16"/>
              </w:rPr>
              <w:t>ë</w:t>
            </w:r>
            <w:r w:rsidRPr="003D0413">
              <w:rPr>
                <w:rFonts w:cstheme="minorHAnsi"/>
                <w:color w:val="000000"/>
                <w:sz w:val="16"/>
                <w:szCs w:val="16"/>
              </w:rPr>
              <w:t>t</w:t>
            </w:r>
            <w:r w:rsidRPr="003D0413">
              <w:rPr>
                <w:rFonts w:cstheme="minorHAnsi"/>
                <w:color w:val="000000" w:themeColor="text1"/>
                <w:sz w:val="16"/>
                <w:szCs w:val="16"/>
              </w:rPr>
              <w:t>ë</w:t>
            </w:r>
            <w:r w:rsidRPr="003D0413">
              <w:rPr>
                <w:rFonts w:cstheme="minorHAnsi"/>
                <w:color w:val="000000"/>
                <w:sz w:val="16"/>
                <w:szCs w:val="16"/>
              </w:rPr>
              <w:t xml:space="preserve"> shqet</w:t>
            </w:r>
            <w:r w:rsidRPr="003D0413">
              <w:rPr>
                <w:rFonts w:cstheme="minorHAnsi"/>
                <w:color w:val="000000" w:themeColor="text1"/>
                <w:sz w:val="16"/>
                <w:szCs w:val="16"/>
              </w:rPr>
              <w:t>ë</w:t>
            </w:r>
            <w:r w:rsidRPr="003D0413">
              <w:rPr>
                <w:rFonts w:cstheme="minorHAnsi"/>
                <w:color w:val="000000"/>
                <w:sz w:val="16"/>
                <w:szCs w:val="16"/>
              </w:rPr>
              <w:t>sim ja kemi p</w:t>
            </w:r>
            <w:r w:rsidRPr="003D0413">
              <w:rPr>
                <w:rFonts w:cstheme="minorHAnsi"/>
                <w:color w:val="000000" w:themeColor="text1"/>
                <w:sz w:val="16"/>
                <w:szCs w:val="16"/>
              </w:rPr>
              <w:t>ë</w:t>
            </w:r>
            <w:r w:rsidRPr="003D0413">
              <w:rPr>
                <w:rFonts w:cstheme="minorHAnsi"/>
                <w:color w:val="000000"/>
                <w:sz w:val="16"/>
                <w:szCs w:val="16"/>
              </w:rPr>
              <w:t>rcjell</w:t>
            </w:r>
            <w:r w:rsidRPr="003D0413">
              <w:rPr>
                <w:rFonts w:cstheme="minorHAnsi"/>
                <w:color w:val="000000" w:themeColor="text1"/>
                <w:sz w:val="16"/>
                <w:szCs w:val="16"/>
              </w:rPr>
              <w:t>ë</w:t>
            </w:r>
            <w:r w:rsidRPr="003D0413">
              <w:rPr>
                <w:rFonts w:cstheme="minorHAnsi"/>
                <w:color w:val="000000"/>
                <w:sz w:val="16"/>
                <w:szCs w:val="16"/>
              </w:rPr>
              <w:t xml:space="preserve"> Sh</w:t>
            </w:r>
            <w:r w:rsidRPr="003D0413">
              <w:rPr>
                <w:rFonts w:cstheme="minorHAnsi"/>
                <w:color w:val="000000" w:themeColor="text1"/>
                <w:sz w:val="16"/>
                <w:szCs w:val="16"/>
              </w:rPr>
              <w:t>ë</w:t>
            </w:r>
            <w:r w:rsidRPr="003D0413">
              <w:rPr>
                <w:rFonts w:cstheme="minorHAnsi"/>
                <w:color w:val="000000"/>
                <w:sz w:val="16"/>
                <w:szCs w:val="16"/>
              </w:rPr>
              <w:t>rbimit Gjeologjik Shqiptar , p</w:t>
            </w:r>
            <w:r w:rsidRPr="003D0413">
              <w:rPr>
                <w:rFonts w:cstheme="minorHAnsi"/>
                <w:color w:val="000000" w:themeColor="text1"/>
                <w:sz w:val="16"/>
                <w:szCs w:val="16"/>
              </w:rPr>
              <w:t>ë</w:t>
            </w:r>
            <w:r w:rsidRPr="003D0413">
              <w:rPr>
                <w:rFonts w:cstheme="minorHAnsi"/>
                <w:color w:val="000000"/>
                <w:sz w:val="16"/>
                <w:szCs w:val="16"/>
              </w:rPr>
              <w:t>r t</w:t>
            </w:r>
            <w:r w:rsidRPr="003D0413">
              <w:rPr>
                <w:rFonts w:cstheme="minorHAnsi"/>
                <w:color w:val="000000" w:themeColor="text1"/>
                <w:sz w:val="16"/>
                <w:szCs w:val="16"/>
              </w:rPr>
              <w:t>ë</w:t>
            </w:r>
            <w:r w:rsidRPr="003D0413">
              <w:rPr>
                <w:rFonts w:cstheme="minorHAnsi"/>
                <w:color w:val="000000"/>
                <w:sz w:val="16"/>
                <w:szCs w:val="16"/>
              </w:rPr>
              <w:t xml:space="preserve"> cilin </w:t>
            </w:r>
            <w:r w:rsidRPr="003D0413">
              <w:rPr>
                <w:rFonts w:cstheme="minorHAnsi"/>
                <w:color w:val="000000" w:themeColor="text1"/>
                <w:sz w:val="16"/>
                <w:szCs w:val="16"/>
              </w:rPr>
              <w:t>ë</w:t>
            </w:r>
            <w:r w:rsidRPr="003D0413">
              <w:rPr>
                <w:rFonts w:cstheme="minorHAnsi"/>
                <w:color w:val="000000"/>
                <w:sz w:val="16"/>
                <w:szCs w:val="16"/>
              </w:rPr>
              <w:t>sht</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rkuar t</w:t>
            </w:r>
            <w:r w:rsidRPr="003D0413">
              <w:rPr>
                <w:rFonts w:cstheme="minorHAnsi"/>
                <w:color w:val="000000" w:themeColor="text1"/>
                <w:sz w:val="16"/>
                <w:szCs w:val="16"/>
              </w:rPr>
              <w:t>ë</w:t>
            </w:r>
            <w:r w:rsidRPr="003D0413">
              <w:rPr>
                <w:rFonts w:cstheme="minorHAnsi"/>
                <w:color w:val="000000"/>
                <w:sz w:val="16"/>
                <w:szCs w:val="16"/>
              </w:rPr>
              <w:t xml:space="preserve"> kryhet nj</w:t>
            </w:r>
            <w:r w:rsidRPr="003D0413">
              <w:rPr>
                <w:rFonts w:cstheme="minorHAnsi"/>
                <w:color w:val="000000" w:themeColor="text1"/>
                <w:sz w:val="16"/>
                <w:szCs w:val="16"/>
              </w:rPr>
              <w:t>ë</w:t>
            </w:r>
            <w:r w:rsidRPr="003D0413">
              <w:rPr>
                <w:rFonts w:cstheme="minorHAnsi"/>
                <w:color w:val="000000"/>
                <w:sz w:val="16"/>
                <w:szCs w:val="16"/>
              </w:rPr>
              <w:t xml:space="preserve"> studim p</w:t>
            </w:r>
            <w:r w:rsidRPr="003D0413">
              <w:rPr>
                <w:rFonts w:cstheme="minorHAnsi"/>
                <w:color w:val="000000" w:themeColor="text1"/>
                <w:sz w:val="16"/>
                <w:szCs w:val="16"/>
              </w:rPr>
              <w:t>ë</w:t>
            </w:r>
            <w:r w:rsidRPr="003D0413">
              <w:rPr>
                <w:rFonts w:cstheme="minorHAnsi"/>
                <w:color w:val="000000"/>
                <w:sz w:val="16"/>
                <w:szCs w:val="16"/>
              </w:rPr>
              <w:t>r gj</w:t>
            </w:r>
            <w:r w:rsidRPr="003D0413">
              <w:rPr>
                <w:rFonts w:cstheme="minorHAnsi"/>
                <w:color w:val="000000" w:themeColor="text1"/>
                <w:sz w:val="16"/>
                <w:szCs w:val="16"/>
              </w:rPr>
              <w:t>ë</w:t>
            </w:r>
            <w:r w:rsidRPr="003D0413">
              <w:rPr>
                <w:rFonts w:cstheme="minorHAnsi"/>
                <w:color w:val="000000"/>
                <w:sz w:val="16"/>
                <w:szCs w:val="16"/>
              </w:rPr>
              <w:t>ndjen aktualete të saj.</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color w:val="000000"/>
                <w:sz w:val="16"/>
                <w:szCs w:val="16"/>
              </w:rPr>
              <w:t>UKT sha.  ka siguruar (hartuar)  projektin p</w:t>
            </w:r>
            <w:r w:rsidRPr="003D0413">
              <w:rPr>
                <w:rFonts w:cstheme="minorHAnsi"/>
                <w:color w:val="000000" w:themeColor="text1"/>
                <w:sz w:val="16"/>
                <w:szCs w:val="16"/>
              </w:rPr>
              <w:t>ë</w:t>
            </w:r>
            <w:r w:rsidRPr="003D0413">
              <w:rPr>
                <w:rFonts w:cstheme="minorHAnsi"/>
                <w:color w:val="000000"/>
                <w:sz w:val="16"/>
                <w:szCs w:val="16"/>
              </w:rPr>
              <w:t>r v</w:t>
            </w:r>
            <w:r w:rsidRPr="003D0413">
              <w:rPr>
                <w:rFonts w:cstheme="minorHAnsi"/>
                <w:color w:val="000000" w:themeColor="text1"/>
                <w:sz w:val="16"/>
                <w:szCs w:val="16"/>
              </w:rPr>
              <w:t>ë</w:t>
            </w:r>
            <w:r w:rsidRPr="003D0413">
              <w:rPr>
                <w:rFonts w:cstheme="minorHAnsi"/>
                <w:color w:val="000000"/>
                <w:sz w:val="16"/>
                <w:szCs w:val="16"/>
              </w:rPr>
              <w:t>nien n</w:t>
            </w:r>
            <w:r w:rsidRPr="003D0413">
              <w:rPr>
                <w:rFonts w:cstheme="minorHAnsi"/>
                <w:color w:val="000000" w:themeColor="text1"/>
                <w:sz w:val="16"/>
                <w:szCs w:val="16"/>
              </w:rPr>
              <w:t>ë</w:t>
            </w:r>
            <w:r w:rsidRPr="003D0413">
              <w:rPr>
                <w:rFonts w:cstheme="minorHAnsi"/>
                <w:color w:val="000000"/>
                <w:sz w:val="16"/>
                <w:szCs w:val="16"/>
              </w:rPr>
              <w:t xml:space="preserve"> funksion t</w:t>
            </w:r>
            <w:r w:rsidRPr="003D0413">
              <w:rPr>
                <w:rFonts w:cstheme="minorHAnsi"/>
                <w:color w:val="000000" w:themeColor="text1"/>
                <w:sz w:val="16"/>
                <w:szCs w:val="16"/>
              </w:rPr>
              <w:t>ë</w:t>
            </w:r>
            <w:r w:rsidRPr="003D0413">
              <w:rPr>
                <w:rFonts w:cstheme="minorHAnsi"/>
                <w:color w:val="000000"/>
                <w:sz w:val="16"/>
                <w:szCs w:val="16"/>
              </w:rPr>
              <w:t xml:space="preserve"> sistemeve t</w:t>
            </w:r>
            <w:r w:rsidRPr="003D0413">
              <w:rPr>
                <w:rFonts w:cstheme="minorHAnsi"/>
                <w:color w:val="000000" w:themeColor="text1"/>
                <w:sz w:val="16"/>
                <w:szCs w:val="16"/>
              </w:rPr>
              <w:t>ë</w:t>
            </w:r>
            <w:r w:rsidRPr="003D0413">
              <w:rPr>
                <w:rFonts w:cstheme="minorHAnsi"/>
                <w:color w:val="000000"/>
                <w:sz w:val="16"/>
                <w:szCs w:val="16"/>
              </w:rPr>
              <w:t xml:space="preserve"> monitorimit t</w:t>
            </w:r>
            <w:r w:rsidRPr="003D0413">
              <w:rPr>
                <w:rFonts w:cstheme="minorHAnsi"/>
                <w:color w:val="000000" w:themeColor="text1"/>
                <w:sz w:val="16"/>
                <w:szCs w:val="16"/>
              </w:rPr>
              <w:t>ë</w:t>
            </w:r>
            <w:r w:rsidRPr="003D0413">
              <w:rPr>
                <w:rFonts w:cstheme="minorHAnsi"/>
                <w:color w:val="000000"/>
                <w:sz w:val="16"/>
                <w:szCs w:val="16"/>
              </w:rPr>
              <w:t xml:space="preserve"> dig</w:t>
            </w:r>
            <w:r w:rsidRPr="003D0413">
              <w:rPr>
                <w:rFonts w:cstheme="minorHAnsi"/>
                <w:color w:val="000000" w:themeColor="text1"/>
                <w:sz w:val="16"/>
                <w:szCs w:val="16"/>
              </w:rPr>
              <w:t>ë</w:t>
            </w:r>
            <w:r w:rsidRPr="003D0413">
              <w:rPr>
                <w:rFonts w:cstheme="minorHAnsi"/>
                <w:color w:val="000000"/>
                <w:sz w:val="16"/>
                <w:szCs w:val="16"/>
              </w:rPr>
              <w:t>s dhe sigurimin e t</w:t>
            </w:r>
            <w:r w:rsidRPr="003D0413">
              <w:rPr>
                <w:rFonts w:cstheme="minorHAnsi"/>
                <w:color w:val="000000" w:themeColor="text1"/>
                <w:sz w:val="16"/>
                <w:szCs w:val="16"/>
              </w:rPr>
              <w:t>ë</w:t>
            </w:r>
            <w:r w:rsidRPr="003D0413">
              <w:rPr>
                <w:rFonts w:cstheme="minorHAnsi"/>
                <w:color w:val="000000"/>
                <w:sz w:val="16"/>
                <w:szCs w:val="16"/>
              </w:rPr>
              <w:t xml:space="preserve"> dh</w:t>
            </w:r>
            <w:r w:rsidRPr="003D0413">
              <w:rPr>
                <w:rFonts w:cstheme="minorHAnsi"/>
                <w:color w:val="000000" w:themeColor="text1"/>
                <w:sz w:val="16"/>
                <w:szCs w:val="16"/>
              </w:rPr>
              <w:t>ë</w:t>
            </w:r>
            <w:r w:rsidRPr="003D0413">
              <w:rPr>
                <w:rFonts w:cstheme="minorHAnsi"/>
                <w:color w:val="000000"/>
                <w:sz w:val="16"/>
                <w:szCs w:val="16"/>
              </w:rPr>
              <w:t>nave t</w:t>
            </w:r>
            <w:r w:rsidRPr="003D0413">
              <w:rPr>
                <w:rFonts w:cstheme="minorHAnsi"/>
                <w:color w:val="000000" w:themeColor="text1"/>
                <w:sz w:val="16"/>
                <w:szCs w:val="16"/>
              </w:rPr>
              <w:t>ë</w:t>
            </w:r>
            <w:r w:rsidRPr="003D0413">
              <w:rPr>
                <w:rFonts w:cstheme="minorHAnsi"/>
                <w:color w:val="000000"/>
                <w:sz w:val="16"/>
                <w:szCs w:val="16"/>
              </w:rPr>
              <w:t xml:space="preserve"> </w:t>
            </w:r>
            <w:r w:rsidRPr="003D0413">
              <w:rPr>
                <w:rFonts w:cstheme="minorHAnsi"/>
                <w:color w:val="000000"/>
                <w:sz w:val="16"/>
                <w:szCs w:val="16"/>
              </w:rPr>
              <w:lastRenderedPageBreak/>
              <w:t>vazhdueshme p</w:t>
            </w:r>
            <w:r w:rsidRPr="003D0413">
              <w:rPr>
                <w:rFonts w:cstheme="minorHAnsi"/>
                <w:color w:val="000000" w:themeColor="text1"/>
                <w:sz w:val="16"/>
                <w:szCs w:val="16"/>
              </w:rPr>
              <w:t>ë</w:t>
            </w:r>
            <w:r w:rsidRPr="003D0413">
              <w:rPr>
                <w:rFonts w:cstheme="minorHAnsi"/>
                <w:color w:val="000000"/>
                <w:sz w:val="16"/>
                <w:szCs w:val="16"/>
              </w:rPr>
              <w:t>r gj</w:t>
            </w:r>
            <w:r w:rsidRPr="003D0413">
              <w:rPr>
                <w:rFonts w:cstheme="minorHAnsi"/>
                <w:color w:val="000000" w:themeColor="text1"/>
                <w:sz w:val="16"/>
                <w:szCs w:val="16"/>
              </w:rPr>
              <w:t>ë</w:t>
            </w:r>
            <w:r w:rsidRPr="003D0413">
              <w:rPr>
                <w:rFonts w:cstheme="minorHAnsi"/>
                <w:color w:val="000000"/>
                <w:sz w:val="16"/>
                <w:szCs w:val="16"/>
              </w:rPr>
              <w:t>ndjen e dig</w:t>
            </w:r>
            <w:r w:rsidRPr="003D0413">
              <w:rPr>
                <w:rFonts w:cstheme="minorHAnsi"/>
                <w:color w:val="000000" w:themeColor="text1"/>
                <w:sz w:val="16"/>
                <w:szCs w:val="16"/>
              </w:rPr>
              <w:t>ë</w:t>
            </w:r>
            <w:r w:rsidRPr="003D0413">
              <w:rPr>
                <w:rFonts w:cstheme="minorHAnsi"/>
                <w:color w:val="000000"/>
                <w:sz w:val="16"/>
                <w:szCs w:val="16"/>
              </w:rPr>
              <w:t>s.</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color w:val="000000" w:themeColor="text1"/>
                <w:sz w:val="16"/>
                <w:szCs w:val="16"/>
              </w:rPr>
              <w:t>Ë</w:t>
            </w:r>
            <w:r w:rsidRPr="003D0413">
              <w:rPr>
                <w:rFonts w:cstheme="minorHAnsi"/>
                <w:color w:val="000000"/>
                <w:sz w:val="16"/>
                <w:szCs w:val="16"/>
              </w:rPr>
              <w:t>sht</w:t>
            </w:r>
            <w:r w:rsidRPr="003D0413">
              <w:rPr>
                <w:rFonts w:cstheme="minorHAnsi"/>
                <w:color w:val="000000" w:themeColor="text1"/>
                <w:sz w:val="16"/>
                <w:szCs w:val="16"/>
              </w:rPr>
              <w:t>ë</w:t>
            </w:r>
            <w:r w:rsidRPr="003D0413">
              <w:rPr>
                <w:rFonts w:cstheme="minorHAnsi"/>
                <w:color w:val="000000"/>
                <w:sz w:val="16"/>
                <w:szCs w:val="16"/>
              </w:rPr>
              <w:t xml:space="preserve"> parashikuar n</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t</w:t>
            </w:r>
            <w:r w:rsidRPr="003D0413">
              <w:rPr>
                <w:rFonts w:cstheme="minorHAnsi"/>
                <w:color w:val="000000" w:themeColor="text1"/>
                <w:sz w:val="16"/>
                <w:szCs w:val="16"/>
              </w:rPr>
              <w:t>ë</w:t>
            </w:r>
            <w:r w:rsidRPr="003D0413">
              <w:rPr>
                <w:rFonts w:cstheme="minorHAnsi"/>
                <w:color w:val="000000"/>
                <w:sz w:val="16"/>
                <w:szCs w:val="16"/>
              </w:rPr>
              <w:t xml:space="preserve"> projekt edhe një sistem alarmi i cili do t</w:t>
            </w:r>
            <w:r w:rsidRPr="003D0413">
              <w:rPr>
                <w:rFonts w:cstheme="minorHAnsi"/>
                <w:color w:val="000000" w:themeColor="text1"/>
                <w:sz w:val="16"/>
                <w:szCs w:val="16"/>
              </w:rPr>
              <w:t>ë</w:t>
            </w:r>
            <w:r w:rsidRPr="003D0413">
              <w:rPr>
                <w:rFonts w:cstheme="minorHAnsi"/>
                <w:color w:val="000000"/>
                <w:sz w:val="16"/>
                <w:szCs w:val="16"/>
              </w:rPr>
              <w:t xml:space="preserve"> paralajm</w:t>
            </w:r>
            <w:r w:rsidRPr="003D0413">
              <w:rPr>
                <w:rFonts w:cstheme="minorHAnsi"/>
                <w:color w:val="000000" w:themeColor="text1"/>
                <w:sz w:val="16"/>
                <w:szCs w:val="16"/>
              </w:rPr>
              <w:t>ë</w:t>
            </w:r>
            <w:r w:rsidRPr="003D0413">
              <w:rPr>
                <w:rFonts w:cstheme="minorHAnsi"/>
                <w:color w:val="000000"/>
                <w:sz w:val="16"/>
                <w:szCs w:val="16"/>
              </w:rPr>
              <w:t>rojë banor</w:t>
            </w:r>
            <w:r w:rsidRPr="003D0413">
              <w:rPr>
                <w:rFonts w:cstheme="minorHAnsi"/>
                <w:color w:val="000000" w:themeColor="text1"/>
                <w:sz w:val="16"/>
                <w:szCs w:val="16"/>
              </w:rPr>
              <w:t>ë</w:t>
            </w:r>
            <w:r w:rsidRPr="003D0413">
              <w:rPr>
                <w:rFonts w:cstheme="minorHAnsi"/>
                <w:color w:val="000000"/>
                <w:sz w:val="16"/>
                <w:szCs w:val="16"/>
              </w:rPr>
              <w:t>t t</w:t>
            </w:r>
            <w:r w:rsidRPr="003D0413">
              <w:rPr>
                <w:rFonts w:cstheme="minorHAnsi"/>
                <w:color w:val="000000" w:themeColor="text1"/>
                <w:sz w:val="16"/>
                <w:szCs w:val="16"/>
              </w:rPr>
              <w:t>ë</w:t>
            </w:r>
            <w:r w:rsidRPr="003D0413">
              <w:rPr>
                <w:rFonts w:cstheme="minorHAnsi"/>
                <w:color w:val="000000"/>
                <w:sz w:val="16"/>
                <w:szCs w:val="16"/>
              </w:rPr>
              <w:t xml:space="preserve"> cil</w:t>
            </w:r>
            <w:r w:rsidRPr="003D0413">
              <w:rPr>
                <w:rFonts w:cstheme="minorHAnsi"/>
                <w:color w:val="000000" w:themeColor="text1"/>
                <w:sz w:val="16"/>
                <w:szCs w:val="16"/>
              </w:rPr>
              <w:t>ë</w:t>
            </w:r>
            <w:r w:rsidRPr="003D0413">
              <w:rPr>
                <w:rFonts w:cstheme="minorHAnsi"/>
                <w:color w:val="000000"/>
                <w:sz w:val="16"/>
                <w:szCs w:val="16"/>
              </w:rPr>
              <w:t>t rrezikohen nga p</w:t>
            </w:r>
            <w:r w:rsidRPr="003D0413">
              <w:rPr>
                <w:rFonts w:cstheme="minorHAnsi"/>
                <w:color w:val="000000" w:themeColor="text1"/>
                <w:sz w:val="16"/>
                <w:szCs w:val="16"/>
              </w:rPr>
              <w:t>ë</w:t>
            </w:r>
            <w:r w:rsidRPr="003D0413">
              <w:rPr>
                <w:rFonts w:cstheme="minorHAnsi"/>
                <w:color w:val="000000"/>
                <w:sz w:val="16"/>
                <w:szCs w:val="16"/>
              </w:rPr>
              <w:t xml:space="preserve">rmbytjet. </w:t>
            </w:r>
          </w:p>
          <w:p w:rsidR="003D0413" w:rsidRPr="003D0413" w:rsidRDefault="003D0413" w:rsidP="003D0413">
            <w:pPr>
              <w:pStyle w:val="ListParagraph"/>
              <w:widowControl w:val="0"/>
              <w:numPr>
                <w:ilvl w:val="0"/>
                <w:numId w:val="3"/>
              </w:numPr>
              <w:pBdr>
                <w:top w:val="nil"/>
                <w:left w:val="nil"/>
                <w:bottom w:val="nil"/>
                <w:right w:val="nil"/>
                <w:between w:val="nil"/>
              </w:pBdr>
              <w:spacing w:line="275" w:lineRule="auto"/>
              <w:ind w:right="212"/>
              <w:contextualSpacing w:val="0"/>
              <w:jc w:val="both"/>
              <w:rPr>
                <w:rFonts w:cstheme="minorHAnsi"/>
                <w:color w:val="000000"/>
                <w:sz w:val="16"/>
                <w:szCs w:val="16"/>
              </w:rPr>
            </w:pPr>
            <w:r w:rsidRPr="003D0413">
              <w:rPr>
                <w:rFonts w:cstheme="minorHAnsi"/>
                <w:color w:val="000000"/>
                <w:sz w:val="16"/>
                <w:szCs w:val="16"/>
              </w:rPr>
              <w:t>Sh</w:t>
            </w:r>
            <w:r w:rsidRPr="003D0413">
              <w:rPr>
                <w:rFonts w:cstheme="minorHAnsi"/>
                <w:color w:val="000000" w:themeColor="text1"/>
                <w:sz w:val="16"/>
                <w:szCs w:val="16"/>
              </w:rPr>
              <w:t>ë</w:t>
            </w:r>
            <w:r w:rsidRPr="003D0413">
              <w:rPr>
                <w:rFonts w:cstheme="minorHAnsi"/>
                <w:color w:val="000000"/>
                <w:sz w:val="16"/>
                <w:szCs w:val="16"/>
              </w:rPr>
              <w:t>rbimi Gjeologjik Shqiptar dhe Drejtoria e Gjeologjis</w:t>
            </w:r>
            <w:r w:rsidRPr="003D0413">
              <w:rPr>
                <w:rFonts w:cstheme="minorHAnsi"/>
                <w:color w:val="000000" w:themeColor="text1"/>
                <w:sz w:val="16"/>
                <w:szCs w:val="16"/>
              </w:rPr>
              <w:t>ë</w:t>
            </w:r>
            <w:r w:rsidRPr="003D0413">
              <w:rPr>
                <w:rFonts w:cstheme="minorHAnsi"/>
                <w:color w:val="000000"/>
                <w:sz w:val="16"/>
                <w:szCs w:val="16"/>
              </w:rPr>
              <w:t xml:space="preserve"> Civile dhe Rreziqeve Natyrore  kan</w:t>
            </w:r>
            <w:r w:rsidRPr="003D0413">
              <w:rPr>
                <w:rFonts w:cstheme="minorHAnsi"/>
                <w:color w:val="000000" w:themeColor="text1"/>
                <w:sz w:val="16"/>
                <w:szCs w:val="16"/>
              </w:rPr>
              <w:t>ë</w:t>
            </w:r>
            <w:r w:rsidRPr="003D0413">
              <w:rPr>
                <w:rFonts w:cstheme="minorHAnsi"/>
                <w:color w:val="000000"/>
                <w:sz w:val="16"/>
                <w:szCs w:val="16"/>
              </w:rPr>
              <w:t xml:space="preserve"> kryer matje sipas k</w:t>
            </w:r>
            <w:r w:rsidRPr="003D0413">
              <w:rPr>
                <w:rFonts w:cstheme="minorHAnsi"/>
                <w:color w:val="000000" w:themeColor="text1"/>
                <w:sz w:val="16"/>
                <w:szCs w:val="16"/>
              </w:rPr>
              <w:t>ë</w:t>
            </w:r>
            <w:r w:rsidRPr="003D0413">
              <w:rPr>
                <w:rFonts w:cstheme="minorHAnsi"/>
                <w:color w:val="000000"/>
                <w:sz w:val="16"/>
                <w:szCs w:val="16"/>
              </w:rPr>
              <w:t>rkes</w:t>
            </w:r>
            <w:r w:rsidRPr="003D0413">
              <w:rPr>
                <w:rFonts w:cstheme="minorHAnsi"/>
                <w:color w:val="000000" w:themeColor="text1"/>
                <w:sz w:val="16"/>
                <w:szCs w:val="16"/>
              </w:rPr>
              <w:t>ë</w:t>
            </w:r>
            <w:r w:rsidRPr="003D0413">
              <w:rPr>
                <w:rFonts w:cstheme="minorHAnsi"/>
                <w:color w:val="000000"/>
                <w:sz w:val="16"/>
                <w:szCs w:val="16"/>
              </w:rPr>
              <w:t>s te UKT sha, “</w:t>
            </w:r>
            <w:r w:rsidRPr="003D0413">
              <w:rPr>
                <w:rFonts w:cstheme="minorHAnsi"/>
                <w:b/>
                <w:color w:val="000000"/>
                <w:sz w:val="16"/>
                <w:szCs w:val="16"/>
              </w:rPr>
              <w:t>Mbi kushtet gjeologo-inxhinjerike t</w:t>
            </w:r>
            <w:r w:rsidRPr="003D0413">
              <w:rPr>
                <w:rFonts w:cstheme="minorHAnsi"/>
                <w:color w:val="000000" w:themeColor="text1"/>
                <w:sz w:val="16"/>
                <w:szCs w:val="16"/>
              </w:rPr>
              <w:t>ë</w:t>
            </w:r>
            <w:r w:rsidRPr="003D0413">
              <w:rPr>
                <w:rFonts w:cstheme="minorHAnsi"/>
                <w:b/>
                <w:color w:val="000000"/>
                <w:sz w:val="16"/>
                <w:szCs w:val="16"/>
              </w:rPr>
              <w:t xml:space="preserve"> rr</w:t>
            </w:r>
            <w:r w:rsidRPr="003D0413">
              <w:rPr>
                <w:rFonts w:cstheme="minorHAnsi"/>
                <w:color w:val="000000" w:themeColor="text1"/>
                <w:sz w:val="16"/>
                <w:szCs w:val="16"/>
              </w:rPr>
              <w:t>ë</w:t>
            </w:r>
            <w:r w:rsidRPr="003D0413">
              <w:rPr>
                <w:rFonts w:cstheme="minorHAnsi"/>
                <w:b/>
                <w:color w:val="000000"/>
                <w:sz w:val="16"/>
                <w:szCs w:val="16"/>
              </w:rPr>
              <w:t>shqitjes n</w:t>
            </w:r>
            <w:r w:rsidRPr="003D0413">
              <w:rPr>
                <w:rFonts w:cstheme="minorHAnsi"/>
                <w:color w:val="000000" w:themeColor="text1"/>
                <w:sz w:val="16"/>
                <w:szCs w:val="16"/>
              </w:rPr>
              <w:t>ë</w:t>
            </w:r>
            <w:r w:rsidRPr="003D0413">
              <w:rPr>
                <w:rFonts w:cstheme="minorHAnsi"/>
                <w:b/>
                <w:color w:val="000000"/>
                <w:sz w:val="16"/>
                <w:szCs w:val="16"/>
              </w:rPr>
              <w:t xml:space="preserve"> an</w:t>
            </w:r>
            <w:r w:rsidRPr="003D0413">
              <w:rPr>
                <w:rFonts w:cstheme="minorHAnsi"/>
                <w:color w:val="000000" w:themeColor="text1"/>
                <w:sz w:val="16"/>
                <w:szCs w:val="16"/>
              </w:rPr>
              <w:t>ë</w:t>
            </w:r>
            <w:r w:rsidRPr="003D0413">
              <w:rPr>
                <w:rFonts w:cstheme="minorHAnsi"/>
                <w:b/>
                <w:color w:val="000000"/>
                <w:sz w:val="16"/>
                <w:szCs w:val="16"/>
              </w:rPr>
              <w:t>n perendimore t</w:t>
            </w:r>
            <w:r w:rsidRPr="003D0413">
              <w:rPr>
                <w:rFonts w:cstheme="minorHAnsi"/>
                <w:color w:val="000000" w:themeColor="text1"/>
                <w:sz w:val="16"/>
                <w:szCs w:val="16"/>
              </w:rPr>
              <w:t>ë</w:t>
            </w:r>
            <w:r w:rsidRPr="003D0413">
              <w:rPr>
                <w:rFonts w:cstheme="minorHAnsi"/>
                <w:b/>
                <w:color w:val="000000"/>
                <w:sz w:val="16"/>
                <w:szCs w:val="16"/>
              </w:rPr>
              <w:t xml:space="preserve"> Rezervuarit te Bovill</w:t>
            </w:r>
            <w:r w:rsidRPr="003D0413">
              <w:rPr>
                <w:rFonts w:cstheme="minorHAnsi"/>
                <w:color w:val="000000" w:themeColor="text1"/>
                <w:sz w:val="16"/>
                <w:szCs w:val="16"/>
              </w:rPr>
              <w:t>ë</w:t>
            </w:r>
            <w:r w:rsidRPr="003D0413">
              <w:rPr>
                <w:rFonts w:cstheme="minorHAnsi"/>
                <w:b/>
                <w:color w:val="000000"/>
                <w:sz w:val="16"/>
                <w:szCs w:val="16"/>
              </w:rPr>
              <w:t>s</w:t>
            </w:r>
            <w:r w:rsidRPr="003D0413">
              <w:rPr>
                <w:rFonts w:cstheme="minorHAnsi"/>
                <w:color w:val="000000"/>
                <w:sz w:val="16"/>
                <w:szCs w:val="16"/>
              </w:rPr>
              <w:t>”  kan</w:t>
            </w:r>
            <w:r w:rsidRPr="003D0413">
              <w:rPr>
                <w:rFonts w:cstheme="minorHAnsi"/>
                <w:color w:val="000000" w:themeColor="text1"/>
                <w:sz w:val="16"/>
                <w:szCs w:val="16"/>
              </w:rPr>
              <w:t>ë</w:t>
            </w:r>
            <w:r w:rsidRPr="003D0413">
              <w:rPr>
                <w:rFonts w:cstheme="minorHAnsi"/>
                <w:color w:val="000000"/>
                <w:sz w:val="16"/>
                <w:szCs w:val="16"/>
              </w:rPr>
              <w:t xml:space="preserve">  realizuar tre studime , n</w:t>
            </w:r>
            <w:r w:rsidRPr="003D0413">
              <w:rPr>
                <w:rFonts w:cstheme="minorHAnsi"/>
                <w:color w:val="000000" w:themeColor="text1"/>
                <w:sz w:val="16"/>
                <w:szCs w:val="16"/>
              </w:rPr>
              <w:t>ë</w:t>
            </w:r>
            <w:r w:rsidRPr="003D0413">
              <w:rPr>
                <w:rFonts w:cstheme="minorHAnsi"/>
                <w:color w:val="000000"/>
                <w:sz w:val="16"/>
                <w:szCs w:val="16"/>
              </w:rPr>
              <w:t xml:space="preserve"> vitin 2009, 2022 dhe i fundit n</w:t>
            </w:r>
            <w:r w:rsidRPr="003D0413">
              <w:rPr>
                <w:rFonts w:cstheme="minorHAnsi"/>
                <w:color w:val="000000" w:themeColor="text1"/>
                <w:sz w:val="16"/>
                <w:szCs w:val="16"/>
              </w:rPr>
              <w:t>ë</w:t>
            </w:r>
            <w:r w:rsidRPr="003D0413">
              <w:rPr>
                <w:rFonts w:cstheme="minorHAnsi"/>
                <w:color w:val="000000"/>
                <w:sz w:val="16"/>
                <w:szCs w:val="16"/>
              </w:rPr>
              <w:t xml:space="preserve"> N</w:t>
            </w:r>
            <w:r w:rsidRPr="003D0413">
              <w:rPr>
                <w:rFonts w:cstheme="minorHAnsi"/>
                <w:color w:val="000000" w:themeColor="text1"/>
                <w:sz w:val="16"/>
                <w:szCs w:val="16"/>
              </w:rPr>
              <w:t>ë</w:t>
            </w:r>
            <w:r w:rsidRPr="003D0413">
              <w:rPr>
                <w:rFonts w:cstheme="minorHAnsi"/>
                <w:color w:val="000000"/>
                <w:sz w:val="16"/>
                <w:szCs w:val="16"/>
              </w:rPr>
              <w:t>ntor 2025 dhe arrijn</w:t>
            </w:r>
            <w:r w:rsidRPr="003D0413">
              <w:rPr>
                <w:rFonts w:cstheme="minorHAnsi"/>
                <w:color w:val="000000" w:themeColor="text1"/>
                <w:sz w:val="16"/>
                <w:szCs w:val="16"/>
              </w:rPr>
              <w:t>ë</w:t>
            </w:r>
            <w:r w:rsidRPr="003D0413">
              <w:rPr>
                <w:rFonts w:cstheme="minorHAnsi"/>
                <w:color w:val="000000"/>
                <w:sz w:val="16"/>
                <w:szCs w:val="16"/>
              </w:rPr>
              <w:t xml:space="preserve"> n</w:t>
            </w:r>
            <w:r w:rsidRPr="003D0413">
              <w:rPr>
                <w:rFonts w:cstheme="minorHAnsi"/>
                <w:color w:val="000000" w:themeColor="text1"/>
                <w:sz w:val="16"/>
                <w:szCs w:val="16"/>
              </w:rPr>
              <w:t>ë</w:t>
            </w:r>
            <w:r w:rsidRPr="003D0413">
              <w:rPr>
                <w:rFonts w:cstheme="minorHAnsi"/>
                <w:color w:val="000000"/>
                <w:sz w:val="16"/>
                <w:szCs w:val="16"/>
              </w:rPr>
              <w:t xml:space="preserve"> konkluzionin se:</w:t>
            </w:r>
          </w:p>
          <w:p w:rsidR="003D0413" w:rsidRPr="003D0413" w:rsidRDefault="003D0413" w:rsidP="003D0413">
            <w:pPr>
              <w:pStyle w:val="ListParagraph"/>
              <w:pBdr>
                <w:top w:val="nil"/>
                <w:left w:val="nil"/>
                <w:bottom w:val="nil"/>
                <w:right w:val="nil"/>
                <w:between w:val="nil"/>
              </w:pBdr>
              <w:spacing w:line="275" w:lineRule="auto"/>
              <w:ind w:left="460"/>
              <w:jc w:val="both"/>
              <w:rPr>
                <w:rFonts w:cstheme="minorHAnsi"/>
                <w:color w:val="000000"/>
                <w:sz w:val="16"/>
                <w:szCs w:val="16"/>
              </w:rPr>
            </w:pPr>
            <w:r w:rsidRPr="003D0413">
              <w:rPr>
                <w:rFonts w:cstheme="minorHAnsi"/>
                <w:color w:val="000000"/>
                <w:sz w:val="16"/>
                <w:szCs w:val="16"/>
              </w:rPr>
              <w:t>P</w:t>
            </w:r>
            <w:r w:rsidRPr="003D0413">
              <w:rPr>
                <w:rFonts w:cstheme="minorHAnsi"/>
                <w:color w:val="000000" w:themeColor="text1"/>
                <w:sz w:val="16"/>
                <w:szCs w:val="16"/>
              </w:rPr>
              <w:t>ë</w:t>
            </w:r>
            <w:r w:rsidRPr="003D0413">
              <w:rPr>
                <w:rFonts w:cstheme="minorHAnsi"/>
                <w:color w:val="000000"/>
                <w:sz w:val="16"/>
                <w:szCs w:val="16"/>
              </w:rPr>
              <w:t>r zgjidhjen p</w:t>
            </w:r>
            <w:r w:rsidRPr="003D0413">
              <w:rPr>
                <w:rFonts w:cstheme="minorHAnsi"/>
                <w:color w:val="000000" w:themeColor="text1"/>
                <w:sz w:val="16"/>
                <w:szCs w:val="16"/>
              </w:rPr>
              <w:t>ë</w:t>
            </w:r>
            <w:r w:rsidRPr="003D0413">
              <w:rPr>
                <w:rFonts w:cstheme="minorHAnsi"/>
                <w:color w:val="000000"/>
                <w:sz w:val="16"/>
                <w:szCs w:val="16"/>
              </w:rPr>
              <w:t>rfundimtare t</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tij problemi duhet nj</w:t>
            </w:r>
            <w:r w:rsidRPr="003D0413">
              <w:rPr>
                <w:rFonts w:cstheme="minorHAnsi"/>
                <w:color w:val="000000" w:themeColor="text1"/>
                <w:sz w:val="16"/>
                <w:szCs w:val="16"/>
              </w:rPr>
              <w:t>ë</w:t>
            </w:r>
            <w:r w:rsidRPr="003D0413">
              <w:rPr>
                <w:rFonts w:cstheme="minorHAnsi"/>
                <w:color w:val="000000"/>
                <w:sz w:val="16"/>
                <w:szCs w:val="16"/>
              </w:rPr>
              <w:t xml:space="preserve"> </w:t>
            </w:r>
            <w:r w:rsidRPr="003D0413">
              <w:rPr>
                <w:rFonts w:cstheme="minorHAnsi"/>
                <w:b/>
                <w:color w:val="000000"/>
                <w:sz w:val="16"/>
                <w:szCs w:val="16"/>
              </w:rPr>
              <w:t>studim i detajuar gjeologo- inxhinjerik</w:t>
            </w:r>
            <w:r w:rsidRPr="003D0413">
              <w:rPr>
                <w:rFonts w:cstheme="minorHAnsi"/>
                <w:color w:val="000000"/>
                <w:sz w:val="16"/>
                <w:szCs w:val="16"/>
              </w:rPr>
              <w:t xml:space="preserve"> q</w:t>
            </w:r>
            <w:r w:rsidRPr="003D0413">
              <w:rPr>
                <w:rFonts w:cstheme="minorHAnsi"/>
                <w:color w:val="000000" w:themeColor="text1"/>
                <w:sz w:val="16"/>
                <w:szCs w:val="16"/>
              </w:rPr>
              <w:t>ë</w:t>
            </w:r>
            <w:r w:rsidRPr="003D0413">
              <w:rPr>
                <w:rFonts w:cstheme="minorHAnsi"/>
                <w:color w:val="000000"/>
                <w:sz w:val="16"/>
                <w:szCs w:val="16"/>
              </w:rPr>
              <w:t xml:space="preserve"> do t</w:t>
            </w:r>
            <w:r w:rsidRPr="003D0413">
              <w:rPr>
                <w:rFonts w:cstheme="minorHAnsi"/>
                <w:color w:val="000000" w:themeColor="text1"/>
                <w:sz w:val="16"/>
                <w:szCs w:val="16"/>
              </w:rPr>
              <w:t>ë</w:t>
            </w:r>
            <w:r w:rsidRPr="003D0413">
              <w:rPr>
                <w:rFonts w:cstheme="minorHAnsi"/>
                <w:color w:val="000000"/>
                <w:sz w:val="16"/>
                <w:szCs w:val="16"/>
              </w:rPr>
              <w:t xml:space="preserve"> mund</w:t>
            </w:r>
            <w:r w:rsidRPr="003D0413">
              <w:rPr>
                <w:rFonts w:cstheme="minorHAnsi"/>
                <w:color w:val="000000" w:themeColor="text1"/>
                <w:sz w:val="16"/>
                <w:szCs w:val="16"/>
              </w:rPr>
              <w:t>ë</w:t>
            </w:r>
            <w:r w:rsidRPr="003D0413">
              <w:rPr>
                <w:rFonts w:cstheme="minorHAnsi"/>
                <w:color w:val="000000"/>
                <w:sz w:val="16"/>
                <w:szCs w:val="16"/>
              </w:rPr>
              <w:t>soj</w:t>
            </w:r>
            <w:r w:rsidRPr="003D0413">
              <w:rPr>
                <w:rFonts w:cstheme="minorHAnsi"/>
                <w:color w:val="000000" w:themeColor="text1"/>
                <w:sz w:val="16"/>
                <w:szCs w:val="16"/>
              </w:rPr>
              <w:t>ë</w:t>
            </w:r>
            <w:r w:rsidRPr="003D0413">
              <w:rPr>
                <w:rFonts w:cstheme="minorHAnsi"/>
                <w:color w:val="000000"/>
                <w:sz w:val="16"/>
                <w:szCs w:val="16"/>
              </w:rPr>
              <w:t xml:space="preserve"> nje gjykim t</w:t>
            </w:r>
            <w:r w:rsidRPr="003D0413">
              <w:rPr>
                <w:rFonts w:cstheme="minorHAnsi"/>
                <w:color w:val="000000" w:themeColor="text1"/>
                <w:sz w:val="16"/>
                <w:szCs w:val="16"/>
              </w:rPr>
              <w:t>ë</w:t>
            </w:r>
            <w:r w:rsidRPr="003D0413">
              <w:rPr>
                <w:rFonts w:cstheme="minorHAnsi"/>
                <w:color w:val="000000"/>
                <w:sz w:val="16"/>
                <w:szCs w:val="16"/>
              </w:rPr>
              <w:t xml:space="preserve"> sakt</w:t>
            </w:r>
            <w:r w:rsidRPr="003D0413">
              <w:rPr>
                <w:rFonts w:cstheme="minorHAnsi"/>
                <w:color w:val="000000" w:themeColor="text1"/>
                <w:sz w:val="16"/>
                <w:szCs w:val="16"/>
              </w:rPr>
              <w:t>ë</w:t>
            </w:r>
            <w:r w:rsidRPr="003D0413">
              <w:rPr>
                <w:rFonts w:cstheme="minorHAnsi"/>
                <w:color w:val="000000"/>
                <w:sz w:val="16"/>
                <w:szCs w:val="16"/>
              </w:rPr>
              <w:t xml:space="preserve"> p</w:t>
            </w:r>
            <w:r w:rsidRPr="003D0413">
              <w:rPr>
                <w:rFonts w:cstheme="minorHAnsi"/>
                <w:color w:val="000000" w:themeColor="text1"/>
                <w:sz w:val="16"/>
                <w:szCs w:val="16"/>
              </w:rPr>
              <w:t>ë</w:t>
            </w:r>
            <w:r w:rsidRPr="003D0413">
              <w:rPr>
                <w:rFonts w:cstheme="minorHAnsi"/>
                <w:color w:val="000000"/>
                <w:sz w:val="16"/>
                <w:szCs w:val="16"/>
              </w:rPr>
              <w:t>r m</w:t>
            </w:r>
            <w:r w:rsidRPr="003D0413">
              <w:rPr>
                <w:rFonts w:cstheme="minorHAnsi"/>
                <w:color w:val="000000" w:themeColor="text1"/>
                <w:sz w:val="16"/>
                <w:szCs w:val="16"/>
              </w:rPr>
              <w:t>ë</w:t>
            </w:r>
            <w:r w:rsidRPr="003D0413">
              <w:rPr>
                <w:rFonts w:cstheme="minorHAnsi"/>
                <w:color w:val="000000"/>
                <w:sz w:val="16"/>
                <w:szCs w:val="16"/>
              </w:rPr>
              <w:t>nyr</w:t>
            </w:r>
            <w:r w:rsidRPr="003D0413">
              <w:rPr>
                <w:rFonts w:cstheme="minorHAnsi"/>
                <w:color w:val="000000" w:themeColor="text1"/>
                <w:sz w:val="16"/>
                <w:szCs w:val="16"/>
              </w:rPr>
              <w:t>ë</w:t>
            </w:r>
            <w:r w:rsidRPr="003D0413">
              <w:rPr>
                <w:rFonts w:cstheme="minorHAnsi"/>
                <w:color w:val="000000"/>
                <w:sz w:val="16"/>
                <w:szCs w:val="16"/>
              </w:rPr>
              <w:t>n e zgjidhjes s</w:t>
            </w:r>
            <w:r w:rsidRPr="003D0413">
              <w:rPr>
                <w:rFonts w:cstheme="minorHAnsi"/>
                <w:color w:val="000000" w:themeColor="text1"/>
                <w:sz w:val="16"/>
                <w:szCs w:val="16"/>
              </w:rPr>
              <w:t>ë</w:t>
            </w:r>
            <w:r w:rsidRPr="003D0413">
              <w:rPr>
                <w:rFonts w:cstheme="minorHAnsi"/>
                <w:color w:val="000000"/>
                <w:sz w:val="16"/>
                <w:szCs w:val="16"/>
              </w:rPr>
              <w:t xml:space="preserve"> përhershme t</w:t>
            </w:r>
            <w:r w:rsidRPr="003D0413">
              <w:rPr>
                <w:rFonts w:cstheme="minorHAnsi"/>
                <w:color w:val="000000" w:themeColor="text1"/>
                <w:sz w:val="16"/>
                <w:szCs w:val="16"/>
              </w:rPr>
              <w:t>ë</w:t>
            </w:r>
            <w:r w:rsidRPr="003D0413">
              <w:rPr>
                <w:rFonts w:cstheme="minorHAnsi"/>
                <w:color w:val="000000"/>
                <w:sz w:val="16"/>
                <w:szCs w:val="16"/>
              </w:rPr>
              <w:t xml:space="preserve"> k</w:t>
            </w:r>
            <w:r w:rsidRPr="003D0413">
              <w:rPr>
                <w:rFonts w:cstheme="minorHAnsi"/>
                <w:color w:val="000000" w:themeColor="text1"/>
                <w:sz w:val="16"/>
                <w:szCs w:val="16"/>
              </w:rPr>
              <w:t>ë</w:t>
            </w:r>
            <w:r w:rsidRPr="003D0413">
              <w:rPr>
                <w:rFonts w:cstheme="minorHAnsi"/>
                <w:color w:val="000000"/>
                <w:sz w:val="16"/>
                <w:szCs w:val="16"/>
              </w:rPr>
              <w:t>saj problematike. (Jan</w:t>
            </w:r>
            <w:r w:rsidRPr="003D0413">
              <w:rPr>
                <w:rFonts w:cstheme="minorHAnsi"/>
                <w:color w:val="000000" w:themeColor="text1"/>
                <w:sz w:val="16"/>
                <w:szCs w:val="16"/>
              </w:rPr>
              <w:t>ë</w:t>
            </w:r>
            <w:r w:rsidRPr="003D0413">
              <w:rPr>
                <w:rFonts w:cstheme="minorHAnsi"/>
                <w:color w:val="000000"/>
                <w:sz w:val="16"/>
                <w:szCs w:val="16"/>
              </w:rPr>
              <w:t xml:space="preserve"> edhe n</w:t>
            </w:r>
            <w:r w:rsidRPr="003D0413">
              <w:rPr>
                <w:rFonts w:cstheme="minorHAnsi"/>
                <w:color w:val="000000" w:themeColor="text1"/>
                <w:sz w:val="16"/>
                <w:szCs w:val="16"/>
              </w:rPr>
              <w:t>ë</w:t>
            </w:r>
            <w:r w:rsidRPr="003D0413">
              <w:rPr>
                <w:rFonts w:cstheme="minorHAnsi"/>
                <w:color w:val="000000"/>
                <w:sz w:val="16"/>
                <w:szCs w:val="16"/>
              </w:rPr>
              <w:t xml:space="preserve"> konkluzionet p</w:t>
            </w:r>
            <w:r w:rsidRPr="003D0413">
              <w:rPr>
                <w:rFonts w:cstheme="minorHAnsi"/>
                <w:color w:val="000000" w:themeColor="text1"/>
                <w:sz w:val="16"/>
                <w:szCs w:val="16"/>
              </w:rPr>
              <w:t>ë</w:t>
            </w:r>
            <w:r w:rsidRPr="003D0413">
              <w:rPr>
                <w:rFonts w:cstheme="minorHAnsi"/>
                <w:color w:val="000000"/>
                <w:sz w:val="16"/>
                <w:szCs w:val="16"/>
              </w:rPr>
              <w:t>rfundimtare t</w:t>
            </w:r>
            <w:r w:rsidRPr="003D0413">
              <w:rPr>
                <w:rFonts w:cstheme="minorHAnsi"/>
                <w:color w:val="000000" w:themeColor="text1"/>
                <w:sz w:val="16"/>
                <w:szCs w:val="16"/>
              </w:rPr>
              <w:t>ë</w:t>
            </w:r>
            <w:r w:rsidRPr="003D0413">
              <w:rPr>
                <w:rFonts w:cstheme="minorHAnsi"/>
                <w:color w:val="000000"/>
                <w:sz w:val="16"/>
                <w:szCs w:val="16"/>
              </w:rPr>
              <w:t xml:space="preserve"> Raportit Teknik t</w:t>
            </w:r>
            <w:r w:rsidRPr="003D0413">
              <w:rPr>
                <w:rFonts w:cstheme="minorHAnsi"/>
                <w:color w:val="000000" w:themeColor="text1"/>
                <w:sz w:val="16"/>
                <w:szCs w:val="16"/>
              </w:rPr>
              <w:t>ë</w:t>
            </w:r>
            <w:r w:rsidRPr="003D0413">
              <w:rPr>
                <w:rFonts w:cstheme="minorHAnsi"/>
                <w:color w:val="000000"/>
                <w:sz w:val="16"/>
                <w:szCs w:val="16"/>
              </w:rPr>
              <w:t xml:space="preserve"> vitit 2025 p</w:t>
            </w:r>
            <w:r w:rsidRPr="003D0413">
              <w:rPr>
                <w:rFonts w:cstheme="minorHAnsi"/>
                <w:color w:val="000000" w:themeColor="text1"/>
                <w:sz w:val="16"/>
                <w:szCs w:val="16"/>
              </w:rPr>
              <w:t>ë</w:t>
            </w:r>
            <w:r w:rsidRPr="003D0413">
              <w:rPr>
                <w:rFonts w:cstheme="minorHAnsi"/>
                <w:color w:val="000000"/>
                <w:sz w:val="16"/>
                <w:szCs w:val="16"/>
              </w:rPr>
              <w:t>r dig</w:t>
            </w:r>
            <w:r w:rsidRPr="003D0413">
              <w:rPr>
                <w:rFonts w:cstheme="minorHAnsi"/>
                <w:color w:val="000000" w:themeColor="text1"/>
                <w:sz w:val="16"/>
                <w:szCs w:val="16"/>
              </w:rPr>
              <w:t>ë</w:t>
            </w:r>
            <w:r w:rsidRPr="003D0413">
              <w:rPr>
                <w:rFonts w:cstheme="minorHAnsi"/>
                <w:color w:val="000000"/>
                <w:sz w:val="16"/>
                <w:szCs w:val="16"/>
              </w:rPr>
              <w:t>n e Bovill</w:t>
            </w:r>
            <w:r w:rsidRPr="003D0413">
              <w:rPr>
                <w:rFonts w:cstheme="minorHAnsi"/>
                <w:color w:val="000000" w:themeColor="text1"/>
                <w:sz w:val="16"/>
                <w:szCs w:val="16"/>
              </w:rPr>
              <w:t>ë</w:t>
            </w:r>
            <w:r w:rsidRPr="003D0413">
              <w:rPr>
                <w:rFonts w:cstheme="minorHAnsi"/>
                <w:color w:val="000000"/>
                <w:sz w:val="16"/>
                <w:szCs w:val="16"/>
              </w:rPr>
              <w:t>s.)</w:t>
            </w:r>
          </w:p>
          <w:p w:rsidR="003D0413" w:rsidRPr="003D0413" w:rsidRDefault="003D0413" w:rsidP="003D0413">
            <w:pPr>
              <w:jc w:val="both"/>
              <w:rPr>
                <w:rFonts w:cstheme="minorHAnsi"/>
                <w:color w:val="000000" w:themeColor="text1"/>
                <w:sz w:val="16"/>
                <w:szCs w:val="16"/>
                <w:shd w:val="clear" w:color="auto" w:fill="FFFFFF"/>
              </w:rPr>
            </w:pPr>
            <w:r w:rsidRPr="003D0413">
              <w:rPr>
                <w:rFonts w:cstheme="minorHAnsi"/>
                <w:color w:val="000000" w:themeColor="text1"/>
                <w:sz w:val="16"/>
                <w:szCs w:val="16"/>
              </w:rPr>
              <w:t>Duke u nisur nga të githa këto që përmendëm më sipër,</w:t>
            </w:r>
            <w:r>
              <w:rPr>
                <w:rFonts w:cstheme="minorHAnsi"/>
                <w:color w:val="000000" w:themeColor="text1"/>
                <w:sz w:val="16"/>
                <w:szCs w:val="16"/>
              </w:rPr>
              <w:t xml:space="preserve"> si dhe nga eksperienca e fituar </w:t>
            </w:r>
            <w:r w:rsidRPr="003D0413">
              <w:rPr>
                <w:rFonts w:cstheme="minorHAnsi"/>
                <w:color w:val="000000" w:themeColor="text1"/>
                <w:sz w:val="16"/>
                <w:szCs w:val="16"/>
              </w:rPr>
              <w:t xml:space="preserve">gjatë viteve të shfrytëzimit të veprës, </w:t>
            </w:r>
            <w:r w:rsidRPr="003D0413">
              <w:rPr>
                <w:rFonts w:cstheme="minorHAnsi"/>
                <w:color w:val="000000" w:themeColor="text1"/>
                <w:sz w:val="16"/>
                <w:szCs w:val="16"/>
                <w:shd w:val="clear" w:color="auto" w:fill="FFFFFF"/>
              </w:rPr>
              <w:t>mund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themi se për momentin gj</w:t>
            </w:r>
            <w:r w:rsidRPr="003D0413">
              <w:rPr>
                <w:rFonts w:cstheme="minorHAnsi"/>
                <w:color w:val="000000" w:themeColor="text1"/>
                <w:sz w:val="16"/>
                <w:szCs w:val="16"/>
              </w:rPr>
              <w:t>e</w:t>
            </w:r>
            <w:r w:rsidRPr="003D0413">
              <w:rPr>
                <w:rFonts w:cstheme="minorHAnsi"/>
                <w:color w:val="000000" w:themeColor="text1"/>
                <w:sz w:val="16"/>
                <w:szCs w:val="16"/>
                <w:shd w:val="clear" w:color="auto" w:fill="FFFFFF"/>
              </w:rPr>
              <w:t xml:space="preserve">ndja teknike e digës që administrohet nga UKT-sha, </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sht</w:t>
            </w:r>
            <w:r w:rsidRPr="003D0413">
              <w:rPr>
                <w:rFonts w:cstheme="minorHAnsi"/>
                <w:color w:val="000000" w:themeColor="text1"/>
                <w:sz w:val="16"/>
                <w:szCs w:val="16"/>
              </w:rPr>
              <w:t xml:space="preserve">ë </w:t>
            </w:r>
            <w:r w:rsidRPr="003D0413">
              <w:rPr>
                <w:rFonts w:cstheme="minorHAnsi"/>
                <w:color w:val="000000" w:themeColor="text1"/>
                <w:sz w:val="16"/>
                <w:szCs w:val="16"/>
                <w:shd w:val="clear" w:color="auto" w:fill="FFFFFF"/>
              </w:rPr>
              <w:t>e q</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ndrueshme dhe pa probleme teknike q</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mund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v</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r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diskutim sigurin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e saj</w:t>
            </w:r>
            <w:r w:rsidRPr="003D0413">
              <w:rPr>
                <w:rFonts w:cstheme="minorHAnsi"/>
                <w:color w:val="000000" w:themeColor="text1"/>
                <w:sz w:val="16"/>
                <w:szCs w:val="16"/>
              </w:rPr>
              <w:t>.</w:t>
            </w:r>
            <w:r w:rsidRPr="003D0413">
              <w:rPr>
                <w:rFonts w:cstheme="minorHAnsi"/>
                <w:color w:val="000000" w:themeColor="text1"/>
                <w:sz w:val="16"/>
                <w:szCs w:val="16"/>
                <w:shd w:val="clear" w:color="auto" w:fill="FFFFFF"/>
              </w:rPr>
              <w:t xml:space="preserve"> </w:t>
            </w:r>
          </w:p>
          <w:p w:rsidR="003D0413" w:rsidRPr="003D0413" w:rsidRDefault="003D0413" w:rsidP="003D0413">
            <w:pPr>
              <w:jc w:val="both"/>
              <w:rPr>
                <w:rFonts w:cstheme="minorHAnsi"/>
                <w:color w:val="000000" w:themeColor="text1"/>
                <w:sz w:val="16"/>
                <w:szCs w:val="16"/>
              </w:rPr>
            </w:pPr>
            <w:r w:rsidRPr="003D0413">
              <w:rPr>
                <w:rFonts w:cstheme="minorHAnsi"/>
                <w:color w:val="000000" w:themeColor="text1"/>
                <w:sz w:val="16"/>
                <w:szCs w:val="16"/>
                <w:shd w:val="clear" w:color="auto" w:fill="FFFFFF"/>
              </w:rPr>
              <w:t>N</w:t>
            </w:r>
            <w:r w:rsidRPr="003D0413">
              <w:rPr>
                <w:rFonts w:cstheme="minorHAnsi"/>
                <w:color w:val="000000" w:themeColor="text1"/>
                <w:sz w:val="16"/>
                <w:szCs w:val="16"/>
              </w:rPr>
              <w:t xml:space="preserve">ë </w:t>
            </w:r>
            <w:r w:rsidRPr="003D0413">
              <w:rPr>
                <w:rFonts w:cstheme="minorHAnsi"/>
                <w:color w:val="000000" w:themeColor="text1"/>
                <w:sz w:val="16"/>
                <w:szCs w:val="16"/>
                <w:shd w:val="clear" w:color="auto" w:fill="FFFFFF"/>
              </w:rPr>
              <w:t>vler</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simet tona vizuale dhe nga ato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dhëna nga ato aparatura q</w:t>
            </w:r>
            <w:r w:rsidRPr="003D0413">
              <w:rPr>
                <w:rFonts w:cstheme="minorHAnsi"/>
                <w:color w:val="000000" w:themeColor="text1"/>
                <w:sz w:val="16"/>
                <w:szCs w:val="16"/>
              </w:rPr>
              <w:t>ë funksionojnë</w:t>
            </w:r>
            <w:r w:rsidRPr="003D0413">
              <w:rPr>
                <w:rFonts w:cstheme="minorHAnsi"/>
                <w:color w:val="000000" w:themeColor="text1"/>
                <w:sz w:val="16"/>
                <w:szCs w:val="16"/>
                <w:shd w:val="clear" w:color="auto" w:fill="FFFFFF"/>
              </w:rPr>
              <w:t>, gj</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ndja teknike paraqitet</w:t>
            </w:r>
            <w:r w:rsidRPr="003D0413">
              <w:rPr>
                <w:rFonts w:cstheme="minorHAnsi"/>
                <w:color w:val="000000" w:themeColor="text1"/>
                <w:sz w:val="16"/>
                <w:szCs w:val="16"/>
              </w:rPr>
              <w:t xml:space="preserve"> </w:t>
            </w:r>
            <w:r w:rsidRPr="003D0413">
              <w:rPr>
                <w:rFonts w:cstheme="minorHAnsi"/>
                <w:color w:val="000000" w:themeColor="text1"/>
                <w:sz w:val="16"/>
                <w:szCs w:val="16"/>
                <w:shd w:val="clear" w:color="auto" w:fill="FFFFFF"/>
              </w:rPr>
              <w:t>mir</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rPr>
              <w:t xml:space="preserve">.  </w:t>
            </w:r>
            <w:r w:rsidRPr="003D0413">
              <w:rPr>
                <w:rFonts w:cstheme="minorHAnsi"/>
                <w:color w:val="000000" w:themeColor="text1"/>
                <w:sz w:val="16"/>
                <w:szCs w:val="16"/>
              </w:rPr>
              <w:t>Nga monitorimi i vazhdueshëm, i rr</w:t>
            </w:r>
            <w:r w:rsidRPr="003D0413">
              <w:rPr>
                <w:rFonts w:cstheme="minorHAnsi"/>
                <w:color w:val="000000" w:themeColor="text1"/>
                <w:sz w:val="16"/>
                <w:szCs w:val="16"/>
                <w:lang w:val="it-IT"/>
              </w:rPr>
              <w:t>ë</w:t>
            </w:r>
            <w:r w:rsidRPr="003D0413">
              <w:rPr>
                <w:rFonts w:cstheme="minorHAnsi"/>
                <w:color w:val="000000" w:themeColor="text1"/>
                <w:sz w:val="16"/>
                <w:szCs w:val="16"/>
              </w:rPr>
              <w:t>shqitjes n</w:t>
            </w:r>
            <w:r w:rsidRPr="003D0413">
              <w:rPr>
                <w:rFonts w:cstheme="minorHAnsi"/>
                <w:color w:val="000000" w:themeColor="text1"/>
                <w:sz w:val="16"/>
                <w:szCs w:val="16"/>
                <w:lang w:val="it-IT"/>
              </w:rPr>
              <w:t>ë</w:t>
            </w:r>
            <w:r w:rsidRPr="003D0413">
              <w:rPr>
                <w:rFonts w:cstheme="minorHAnsi"/>
                <w:color w:val="000000" w:themeColor="text1"/>
                <w:sz w:val="16"/>
                <w:szCs w:val="16"/>
              </w:rPr>
              <w:t xml:space="preserve"> shpatin perendimor t</w:t>
            </w:r>
            <w:r w:rsidRPr="003D0413">
              <w:rPr>
                <w:rFonts w:cstheme="minorHAnsi"/>
                <w:color w:val="000000" w:themeColor="text1"/>
                <w:sz w:val="16"/>
                <w:szCs w:val="16"/>
                <w:lang w:val="it-IT"/>
              </w:rPr>
              <w:t>ë</w:t>
            </w:r>
            <w:r w:rsidRPr="003D0413">
              <w:rPr>
                <w:rFonts w:cstheme="minorHAnsi"/>
                <w:color w:val="000000" w:themeColor="text1"/>
                <w:sz w:val="16"/>
                <w:szCs w:val="16"/>
              </w:rPr>
              <w:t xml:space="preserve"> Dig</w:t>
            </w:r>
            <w:r w:rsidRPr="003D0413">
              <w:rPr>
                <w:rFonts w:cstheme="minorHAnsi"/>
                <w:color w:val="000000" w:themeColor="text1"/>
                <w:sz w:val="16"/>
                <w:szCs w:val="16"/>
                <w:lang w:val="it-IT"/>
              </w:rPr>
              <w:t>ë</w:t>
            </w:r>
            <w:r w:rsidRPr="003D0413">
              <w:rPr>
                <w:rFonts w:cstheme="minorHAnsi"/>
                <w:color w:val="000000" w:themeColor="text1"/>
                <w:sz w:val="16"/>
                <w:szCs w:val="16"/>
              </w:rPr>
              <w:t>s, gjatë vitit 2025 , nuk jan</w:t>
            </w:r>
            <w:r w:rsidRPr="003D0413">
              <w:rPr>
                <w:rFonts w:cstheme="minorHAnsi"/>
                <w:color w:val="000000" w:themeColor="text1"/>
                <w:sz w:val="16"/>
                <w:szCs w:val="16"/>
                <w:lang w:val="it-IT"/>
              </w:rPr>
              <w:t>ë</w:t>
            </w:r>
            <w:r w:rsidRPr="003D0413">
              <w:rPr>
                <w:rFonts w:cstheme="minorHAnsi"/>
                <w:color w:val="000000" w:themeColor="text1"/>
                <w:sz w:val="16"/>
                <w:szCs w:val="16"/>
              </w:rPr>
              <w:t xml:space="preserve"> konstatuar dukuri t</w:t>
            </w:r>
            <w:r w:rsidRPr="003D0413">
              <w:rPr>
                <w:rFonts w:cstheme="minorHAnsi"/>
                <w:color w:val="000000" w:themeColor="text1"/>
                <w:sz w:val="16"/>
                <w:szCs w:val="16"/>
                <w:lang w:val="it-IT"/>
              </w:rPr>
              <w:t>ë</w:t>
            </w:r>
            <w:r w:rsidRPr="003D0413">
              <w:rPr>
                <w:rFonts w:cstheme="minorHAnsi"/>
                <w:color w:val="000000" w:themeColor="text1"/>
                <w:sz w:val="16"/>
                <w:szCs w:val="16"/>
              </w:rPr>
              <w:t xml:space="preserve"> reja shqet</w:t>
            </w:r>
            <w:r w:rsidRPr="003D0413">
              <w:rPr>
                <w:rFonts w:cstheme="minorHAnsi"/>
                <w:color w:val="000000" w:themeColor="text1"/>
                <w:sz w:val="16"/>
                <w:szCs w:val="16"/>
                <w:lang w:val="it-IT"/>
              </w:rPr>
              <w:t>ë</w:t>
            </w:r>
            <w:r w:rsidRPr="003D0413">
              <w:rPr>
                <w:rFonts w:cstheme="minorHAnsi"/>
                <w:color w:val="000000" w:themeColor="text1"/>
                <w:sz w:val="16"/>
                <w:szCs w:val="16"/>
              </w:rPr>
              <w:t xml:space="preserve">suese dhe mbahet në monitorim të vazhdueshëm. Veprat e shkarkimit janë në gjëndje të plotë gadishmërie. </w:t>
            </w:r>
            <w:r>
              <w:rPr>
                <w:rFonts w:cstheme="minorHAnsi"/>
                <w:color w:val="000000" w:themeColor="text1"/>
                <w:sz w:val="16"/>
                <w:szCs w:val="16"/>
              </w:rPr>
              <w:t xml:space="preserve"> </w:t>
            </w:r>
            <w:r w:rsidRPr="003D0413">
              <w:rPr>
                <w:rFonts w:cstheme="minorHAnsi"/>
                <w:color w:val="000000" w:themeColor="text1"/>
                <w:sz w:val="16"/>
                <w:szCs w:val="16"/>
                <w:lang w:val="it-IT"/>
              </w:rPr>
              <w:t>Problemet q</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mbeten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pazgjidhura, jan</w:t>
            </w:r>
            <w:r w:rsidRPr="003D0413">
              <w:rPr>
                <w:rFonts w:cstheme="minorHAnsi"/>
                <w:color w:val="000000" w:themeColor="text1"/>
                <w:sz w:val="16"/>
                <w:szCs w:val="16"/>
              </w:rPr>
              <w:t>ë:</w:t>
            </w:r>
          </w:p>
          <w:p w:rsidR="003D0413" w:rsidRPr="003D0413" w:rsidRDefault="003D0413" w:rsidP="003D0413">
            <w:pPr>
              <w:pStyle w:val="ListParagraph"/>
              <w:numPr>
                <w:ilvl w:val="0"/>
                <w:numId w:val="5"/>
              </w:numPr>
              <w:spacing w:after="160" w:line="259" w:lineRule="auto"/>
              <w:jc w:val="both"/>
              <w:rPr>
                <w:rFonts w:cstheme="minorHAnsi"/>
                <w:color w:val="000000" w:themeColor="text1"/>
                <w:sz w:val="16"/>
                <w:szCs w:val="16"/>
                <w:lang w:val="it-IT"/>
              </w:rPr>
            </w:pPr>
            <w:r w:rsidRPr="003D0413">
              <w:rPr>
                <w:rFonts w:cstheme="minorHAnsi"/>
                <w:color w:val="000000" w:themeColor="text1"/>
                <w:sz w:val="16"/>
                <w:szCs w:val="16"/>
                <w:lang w:val="it-IT"/>
              </w:rPr>
              <w:t>Sistemet e monitorimit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dig</w:t>
            </w:r>
            <w:r w:rsidRPr="003D0413">
              <w:rPr>
                <w:rFonts w:cstheme="minorHAnsi"/>
                <w:color w:val="000000" w:themeColor="text1"/>
                <w:sz w:val="16"/>
                <w:szCs w:val="16"/>
              </w:rPr>
              <w:t>ë</w:t>
            </w:r>
            <w:r w:rsidRPr="003D0413">
              <w:rPr>
                <w:rFonts w:cstheme="minorHAnsi"/>
                <w:color w:val="000000" w:themeColor="text1"/>
                <w:sz w:val="16"/>
                <w:szCs w:val="16"/>
                <w:lang w:val="it-IT"/>
              </w:rPr>
              <w:t>s duhet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plot</w:t>
            </w:r>
            <w:r w:rsidRPr="003D0413">
              <w:rPr>
                <w:rFonts w:cstheme="minorHAnsi"/>
                <w:color w:val="000000" w:themeColor="text1"/>
                <w:sz w:val="16"/>
                <w:szCs w:val="16"/>
              </w:rPr>
              <w:t>ë</w:t>
            </w:r>
            <w:r w:rsidRPr="003D0413">
              <w:rPr>
                <w:rFonts w:cstheme="minorHAnsi"/>
                <w:color w:val="000000" w:themeColor="text1"/>
                <w:sz w:val="16"/>
                <w:szCs w:val="16"/>
                <w:lang w:val="it-IT"/>
              </w:rPr>
              <w:t>sohen me instrumenta dhe sensor</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tjer</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cil</w:t>
            </w:r>
            <w:r w:rsidRPr="003D0413">
              <w:rPr>
                <w:rFonts w:cstheme="minorHAnsi"/>
                <w:color w:val="000000" w:themeColor="text1"/>
                <w:sz w:val="16"/>
                <w:szCs w:val="16"/>
              </w:rPr>
              <w:t>ë</w:t>
            </w:r>
            <w:r w:rsidRPr="003D0413">
              <w:rPr>
                <w:rFonts w:cstheme="minorHAnsi"/>
                <w:color w:val="000000" w:themeColor="text1"/>
                <w:sz w:val="16"/>
                <w:szCs w:val="16"/>
                <w:lang w:val="it-IT"/>
              </w:rPr>
              <w:t>t mungojn</w:t>
            </w:r>
            <w:r w:rsidRPr="003D0413">
              <w:rPr>
                <w:rFonts w:cstheme="minorHAnsi"/>
                <w:color w:val="000000" w:themeColor="text1"/>
                <w:sz w:val="16"/>
                <w:szCs w:val="16"/>
              </w:rPr>
              <w:t>ë</w:t>
            </w:r>
          </w:p>
          <w:p w:rsidR="003D0413" w:rsidRDefault="003D0413" w:rsidP="003D0413">
            <w:pPr>
              <w:pStyle w:val="ListParagraph"/>
              <w:numPr>
                <w:ilvl w:val="0"/>
                <w:numId w:val="5"/>
              </w:numPr>
              <w:spacing w:after="160" w:line="259" w:lineRule="auto"/>
              <w:jc w:val="both"/>
              <w:rPr>
                <w:rFonts w:cstheme="minorHAnsi"/>
                <w:color w:val="000000" w:themeColor="text1"/>
                <w:sz w:val="16"/>
                <w:szCs w:val="16"/>
                <w:lang w:val="it-IT"/>
              </w:rPr>
            </w:pPr>
            <w:r w:rsidRPr="003D0413">
              <w:rPr>
                <w:rFonts w:cstheme="minorHAnsi"/>
                <w:color w:val="000000" w:themeColor="text1"/>
                <w:sz w:val="16"/>
                <w:szCs w:val="16"/>
                <w:lang w:val="it-IT"/>
              </w:rPr>
              <w:t>Do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bashk</w:t>
            </w:r>
            <w:r w:rsidRPr="003D0413">
              <w:rPr>
                <w:rFonts w:cstheme="minorHAnsi"/>
                <w:color w:val="000000" w:themeColor="text1"/>
                <w:sz w:val="16"/>
                <w:szCs w:val="16"/>
              </w:rPr>
              <w:t>ë</w:t>
            </w:r>
            <w:r w:rsidRPr="003D0413">
              <w:rPr>
                <w:rFonts w:cstheme="minorHAnsi"/>
                <w:color w:val="000000" w:themeColor="text1"/>
                <w:sz w:val="16"/>
                <w:szCs w:val="16"/>
                <w:lang w:val="it-IT"/>
              </w:rPr>
              <w:t>punojm</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edhe me institucionet e tjera sic e parashikon edhe ligji p</w:t>
            </w:r>
            <w:r w:rsidRPr="003D0413">
              <w:rPr>
                <w:rFonts w:cstheme="minorHAnsi"/>
                <w:color w:val="000000" w:themeColor="text1"/>
                <w:sz w:val="16"/>
                <w:szCs w:val="16"/>
              </w:rPr>
              <w:t>ë</w:t>
            </w:r>
            <w:r w:rsidRPr="003D0413">
              <w:rPr>
                <w:rFonts w:cstheme="minorHAnsi"/>
                <w:color w:val="000000" w:themeColor="text1"/>
                <w:sz w:val="16"/>
                <w:szCs w:val="16"/>
                <w:lang w:val="it-IT"/>
              </w:rPr>
              <w:t>r realizimin e vendosjes s</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Sistemit t</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alarmit n</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rast emergjence apo ndërhyrje emergjente.</w:t>
            </w:r>
          </w:p>
          <w:p w:rsidR="003D0413" w:rsidRPr="003D0413" w:rsidRDefault="003D0413" w:rsidP="003D0413">
            <w:pPr>
              <w:ind w:left="60"/>
              <w:jc w:val="both"/>
              <w:rPr>
                <w:rFonts w:cstheme="minorHAnsi"/>
                <w:color w:val="000000" w:themeColor="text1"/>
                <w:sz w:val="16"/>
                <w:szCs w:val="16"/>
                <w:lang w:val="it-IT"/>
              </w:rPr>
            </w:pPr>
            <w:r w:rsidRPr="003D0413">
              <w:rPr>
                <w:rFonts w:cstheme="minorHAnsi"/>
                <w:color w:val="000000" w:themeColor="text1"/>
                <w:sz w:val="16"/>
                <w:szCs w:val="16"/>
                <w:shd w:val="clear" w:color="auto" w:fill="FFFFFF"/>
                <w:lang w:val="it-IT"/>
              </w:rPr>
              <w:t>Ashtu sikurse citojm</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edhe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Raportin Teknik vjetor p</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 vitin 2025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cilin e dor</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zojm</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pran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KKMD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zbatim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VKM nr. 147 dat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18.03.2004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jemi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vendosur q</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brenda vitit k</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to problematika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mund</w:t>
            </w:r>
            <w:r w:rsidRPr="003D0413">
              <w:rPr>
                <w:rFonts w:cstheme="minorHAnsi"/>
                <w:color w:val="000000" w:themeColor="text1"/>
                <w:sz w:val="16"/>
                <w:szCs w:val="16"/>
                <w:lang w:val="it-IT"/>
              </w:rPr>
              <w:t xml:space="preserve"> </w:t>
            </w:r>
            <w:r w:rsidRPr="003D0413">
              <w:rPr>
                <w:rFonts w:cstheme="minorHAnsi"/>
                <w:color w:val="000000" w:themeColor="text1"/>
                <w:sz w:val="16"/>
                <w:szCs w:val="16"/>
                <w:shd w:val="clear" w:color="auto" w:fill="FFFFFF"/>
                <w:lang w:val="it-IT"/>
              </w:rPr>
              <w:t>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korrigjohen dhe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b</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het m</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e mira, p</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p</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rmir</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suar situaten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digën e Bovillës.</w:t>
            </w:r>
            <w:r w:rsidRPr="003D0413">
              <w:rPr>
                <w:rFonts w:cstheme="minorHAnsi"/>
                <w:color w:val="000000" w:themeColor="text1"/>
                <w:sz w:val="16"/>
                <w:szCs w:val="16"/>
                <w:lang w:val="it-IT"/>
              </w:rPr>
              <w:t xml:space="preserve"> </w:t>
            </w:r>
            <w:r w:rsidRPr="003D0413">
              <w:rPr>
                <w:rFonts w:cstheme="minorHAnsi"/>
                <w:color w:val="000000" w:themeColor="text1"/>
                <w:sz w:val="16"/>
                <w:szCs w:val="16"/>
                <w:shd w:val="clear" w:color="auto" w:fill="FFFFFF"/>
                <w:lang w:val="it-IT"/>
              </w:rPr>
              <w:t>Jemi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hapur p</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 çdo v</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rejtje dhe sugjerim, duke q</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bindur se kjo do t'i sh</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rbej</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n</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rradh</w:t>
            </w:r>
            <w:r w:rsidRPr="003D0413">
              <w:rPr>
                <w:rFonts w:cstheme="minorHAnsi"/>
                <w:color w:val="000000" w:themeColor="text1"/>
                <w:sz w:val="16"/>
                <w:szCs w:val="16"/>
              </w:rPr>
              <w:t>ë</w:t>
            </w:r>
            <w:r w:rsidRPr="003D0413">
              <w:rPr>
                <w:rFonts w:cstheme="minorHAnsi"/>
                <w:color w:val="000000" w:themeColor="text1"/>
                <w:sz w:val="16"/>
                <w:szCs w:val="16"/>
                <w:lang w:val="it-IT"/>
              </w:rPr>
              <w:t xml:space="preserve"> t</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par</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rritjes s</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siguris</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s</w:t>
            </w:r>
            <w:r w:rsidRPr="003D0413">
              <w:rPr>
                <w:rFonts w:cstheme="minorHAnsi"/>
                <w:color w:val="000000" w:themeColor="text1"/>
                <w:sz w:val="16"/>
                <w:szCs w:val="16"/>
              </w:rPr>
              <w:t>ë</w:t>
            </w:r>
            <w:r w:rsidRPr="003D0413">
              <w:rPr>
                <w:rFonts w:cstheme="minorHAnsi"/>
                <w:color w:val="000000" w:themeColor="text1"/>
                <w:sz w:val="16"/>
                <w:szCs w:val="16"/>
                <w:shd w:val="clear" w:color="auto" w:fill="FFFFFF"/>
                <w:lang w:val="it-IT"/>
              </w:rPr>
              <w:t xml:space="preserve"> digës</w:t>
            </w:r>
          </w:p>
          <w:p w:rsidR="003D0413" w:rsidRPr="003D0413" w:rsidRDefault="003D0413" w:rsidP="003D0413">
            <w:pPr>
              <w:jc w:val="both"/>
              <w:rPr>
                <w:rFonts w:cstheme="minorHAnsi"/>
                <w:sz w:val="16"/>
                <w:szCs w:val="16"/>
                <w:lang w:val="de-DE"/>
              </w:rPr>
            </w:pPr>
            <w:r w:rsidRPr="003D0413">
              <w:rPr>
                <w:rFonts w:cstheme="minorHAnsi"/>
                <w:sz w:val="16"/>
                <w:szCs w:val="16"/>
                <w:lang w:val="de-DE"/>
              </w:rPr>
              <w:t>Ju faleminderit !</w:t>
            </w:r>
          </w:p>
          <w:p w:rsidR="00471E3D" w:rsidRPr="003D0413" w:rsidRDefault="00471E3D" w:rsidP="00A62856">
            <w:pPr>
              <w:rPr>
                <w:rFonts w:cstheme="minorHAnsi"/>
                <w:sz w:val="16"/>
                <w:szCs w:val="16"/>
              </w:rPr>
            </w:pPr>
          </w:p>
        </w:tc>
        <w:tc>
          <w:tcPr>
            <w:tcW w:w="720" w:type="dxa"/>
          </w:tcPr>
          <w:p w:rsidR="00471E3D" w:rsidRPr="009806AC" w:rsidRDefault="003E31A7" w:rsidP="00BE1A3F">
            <w:pPr>
              <w:rPr>
                <w:sz w:val="16"/>
                <w:szCs w:val="16"/>
              </w:rPr>
            </w:pPr>
            <w:r>
              <w:rPr>
                <w:sz w:val="16"/>
                <w:szCs w:val="16"/>
              </w:rPr>
              <w:lastRenderedPageBreak/>
              <w:t>E plotë</w:t>
            </w:r>
          </w:p>
        </w:tc>
        <w:tc>
          <w:tcPr>
            <w:tcW w:w="900" w:type="dxa"/>
          </w:tcPr>
          <w:p w:rsidR="00471E3D" w:rsidRPr="009806AC" w:rsidRDefault="003E31A7" w:rsidP="00BE1A3F">
            <w:pPr>
              <w:rPr>
                <w:sz w:val="16"/>
                <w:szCs w:val="16"/>
              </w:rPr>
            </w:pPr>
            <w:r>
              <w:rPr>
                <w:sz w:val="16"/>
                <w:szCs w:val="16"/>
              </w:rPr>
              <w:t>Pa pagesë</w:t>
            </w:r>
          </w:p>
        </w:tc>
      </w:tr>
    </w:tbl>
    <w:p w:rsidR="00C15A59" w:rsidRDefault="00C15A59">
      <w:bookmarkStart w:id="0" w:name="_GoBack"/>
      <w:bookmarkEnd w:id="0"/>
    </w:p>
    <w:sectPr w:rsidR="00C15A59" w:rsidSect="004366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1"/>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E6595"/>
    <w:multiLevelType w:val="hybridMultilevel"/>
    <w:tmpl w:val="379A8376"/>
    <w:lvl w:ilvl="0" w:tplc="A62A48A4">
      <w:start w:val="1"/>
      <w:numFmt w:val="decimal"/>
      <w:lvlText w:val="%1."/>
      <w:lvlJc w:val="left"/>
      <w:pPr>
        <w:ind w:left="720" w:hanging="360"/>
      </w:pPr>
      <w:rPr>
        <w:rFonts w:asciiTheme="minorHAnsi" w:eastAsia="MS Mincho"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0524E"/>
    <w:multiLevelType w:val="hybridMultilevel"/>
    <w:tmpl w:val="AEF47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C08D3"/>
    <w:multiLevelType w:val="hybridMultilevel"/>
    <w:tmpl w:val="379A8376"/>
    <w:lvl w:ilvl="0" w:tplc="A62A48A4">
      <w:start w:val="1"/>
      <w:numFmt w:val="decimal"/>
      <w:lvlText w:val="%1."/>
      <w:lvlJc w:val="left"/>
      <w:pPr>
        <w:ind w:left="720" w:hanging="360"/>
      </w:pPr>
      <w:rPr>
        <w:rFonts w:asciiTheme="minorHAnsi" w:eastAsia="MS Mincho"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05DC7"/>
    <w:multiLevelType w:val="hybridMultilevel"/>
    <w:tmpl w:val="06FC3F44"/>
    <w:lvl w:ilvl="0" w:tplc="9C2AA038">
      <w:numFmt w:val="bullet"/>
      <w:lvlText w:val="-"/>
      <w:lvlJc w:val="left"/>
      <w:pPr>
        <w:ind w:left="460" w:hanging="360"/>
      </w:pPr>
      <w:rPr>
        <w:rFonts w:ascii="Times New Roman" w:eastAsia="Times New Roman" w:hAnsi="Times New Roman" w:cs="Times New Roman" w:hint="default"/>
        <w:color w:val="363435"/>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1DD500E"/>
    <w:multiLevelType w:val="hybridMultilevel"/>
    <w:tmpl w:val="9176DE58"/>
    <w:lvl w:ilvl="0" w:tplc="0B727268">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D7"/>
    <w:rsid w:val="0001528A"/>
    <w:rsid w:val="00020652"/>
    <w:rsid w:val="000218CB"/>
    <w:rsid w:val="000240C3"/>
    <w:rsid w:val="00042977"/>
    <w:rsid w:val="000439A6"/>
    <w:rsid w:val="0005721B"/>
    <w:rsid w:val="00060B95"/>
    <w:rsid w:val="00072866"/>
    <w:rsid w:val="000964F7"/>
    <w:rsid w:val="000A1989"/>
    <w:rsid w:val="000E0B8E"/>
    <w:rsid w:val="000E3BA7"/>
    <w:rsid w:val="000F6995"/>
    <w:rsid w:val="00104600"/>
    <w:rsid w:val="001062DC"/>
    <w:rsid w:val="001123A7"/>
    <w:rsid w:val="00112DA3"/>
    <w:rsid w:val="00114171"/>
    <w:rsid w:val="00117E90"/>
    <w:rsid w:val="0012711D"/>
    <w:rsid w:val="00144C1F"/>
    <w:rsid w:val="00153C64"/>
    <w:rsid w:val="00156C3E"/>
    <w:rsid w:val="00164534"/>
    <w:rsid w:val="00193CD6"/>
    <w:rsid w:val="001A5078"/>
    <w:rsid w:val="001A5364"/>
    <w:rsid w:val="001B0705"/>
    <w:rsid w:val="001D132C"/>
    <w:rsid w:val="001D34BF"/>
    <w:rsid w:val="002003D6"/>
    <w:rsid w:val="00204933"/>
    <w:rsid w:val="00216109"/>
    <w:rsid w:val="00217A25"/>
    <w:rsid w:val="0022699C"/>
    <w:rsid w:val="002337C8"/>
    <w:rsid w:val="00234F56"/>
    <w:rsid w:val="00251245"/>
    <w:rsid w:val="0027631E"/>
    <w:rsid w:val="00287CE0"/>
    <w:rsid w:val="00295C52"/>
    <w:rsid w:val="002A22B9"/>
    <w:rsid w:val="002B7155"/>
    <w:rsid w:val="002D256F"/>
    <w:rsid w:val="002D4D32"/>
    <w:rsid w:val="00321982"/>
    <w:rsid w:val="00325BF0"/>
    <w:rsid w:val="003332F4"/>
    <w:rsid w:val="00335BCD"/>
    <w:rsid w:val="00340A4D"/>
    <w:rsid w:val="00346022"/>
    <w:rsid w:val="003508D6"/>
    <w:rsid w:val="00355DDA"/>
    <w:rsid w:val="00390F64"/>
    <w:rsid w:val="003A0FB3"/>
    <w:rsid w:val="003A4032"/>
    <w:rsid w:val="003B7676"/>
    <w:rsid w:val="003C64F9"/>
    <w:rsid w:val="003D0413"/>
    <w:rsid w:val="003D269A"/>
    <w:rsid w:val="003D3098"/>
    <w:rsid w:val="003E31A7"/>
    <w:rsid w:val="003F69C0"/>
    <w:rsid w:val="003F6CF7"/>
    <w:rsid w:val="004141FB"/>
    <w:rsid w:val="00422EB6"/>
    <w:rsid w:val="004238F2"/>
    <w:rsid w:val="0042477B"/>
    <w:rsid w:val="0043183F"/>
    <w:rsid w:val="00436667"/>
    <w:rsid w:val="00471E3D"/>
    <w:rsid w:val="0047751D"/>
    <w:rsid w:val="004814B2"/>
    <w:rsid w:val="0048601D"/>
    <w:rsid w:val="00486623"/>
    <w:rsid w:val="004A3769"/>
    <w:rsid w:val="004B4275"/>
    <w:rsid w:val="004B4C90"/>
    <w:rsid w:val="004E4307"/>
    <w:rsid w:val="004E553D"/>
    <w:rsid w:val="004E7B04"/>
    <w:rsid w:val="00516452"/>
    <w:rsid w:val="00523EB2"/>
    <w:rsid w:val="0054197B"/>
    <w:rsid w:val="00543C51"/>
    <w:rsid w:val="00545BDE"/>
    <w:rsid w:val="00556860"/>
    <w:rsid w:val="00556BB4"/>
    <w:rsid w:val="005574D3"/>
    <w:rsid w:val="00563E31"/>
    <w:rsid w:val="00596473"/>
    <w:rsid w:val="005A15A5"/>
    <w:rsid w:val="005B0817"/>
    <w:rsid w:val="005B1936"/>
    <w:rsid w:val="005B3804"/>
    <w:rsid w:val="005C5988"/>
    <w:rsid w:val="005D5E3B"/>
    <w:rsid w:val="005F3998"/>
    <w:rsid w:val="005F4B16"/>
    <w:rsid w:val="005F4F35"/>
    <w:rsid w:val="005F5B2D"/>
    <w:rsid w:val="00603905"/>
    <w:rsid w:val="00605761"/>
    <w:rsid w:val="00606F25"/>
    <w:rsid w:val="00620EDA"/>
    <w:rsid w:val="00625CB0"/>
    <w:rsid w:val="00651873"/>
    <w:rsid w:val="006608C6"/>
    <w:rsid w:val="0066450F"/>
    <w:rsid w:val="00666D38"/>
    <w:rsid w:val="0067004A"/>
    <w:rsid w:val="006754BC"/>
    <w:rsid w:val="0067580D"/>
    <w:rsid w:val="006863A0"/>
    <w:rsid w:val="00692ECD"/>
    <w:rsid w:val="00695A72"/>
    <w:rsid w:val="006A1702"/>
    <w:rsid w:val="006B30A7"/>
    <w:rsid w:val="006B43A4"/>
    <w:rsid w:val="006B5FBB"/>
    <w:rsid w:val="006D0EE3"/>
    <w:rsid w:val="006F2982"/>
    <w:rsid w:val="006F55CF"/>
    <w:rsid w:val="00707B2F"/>
    <w:rsid w:val="00711900"/>
    <w:rsid w:val="00727C5B"/>
    <w:rsid w:val="0073231D"/>
    <w:rsid w:val="007518C4"/>
    <w:rsid w:val="00754412"/>
    <w:rsid w:val="007622A5"/>
    <w:rsid w:val="0076623F"/>
    <w:rsid w:val="00767C95"/>
    <w:rsid w:val="0078090C"/>
    <w:rsid w:val="0079103E"/>
    <w:rsid w:val="007929C4"/>
    <w:rsid w:val="007A2BA4"/>
    <w:rsid w:val="007A4682"/>
    <w:rsid w:val="007F4761"/>
    <w:rsid w:val="008005B1"/>
    <w:rsid w:val="00800675"/>
    <w:rsid w:val="008157CB"/>
    <w:rsid w:val="00822C65"/>
    <w:rsid w:val="00836369"/>
    <w:rsid w:val="00864C71"/>
    <w:rsid w:val="00875E08"/>
    <w:rsid w:val="0088040E"/>
    <w:rsid w:val="00883ACA"/>
    <w:rsid w:val="00895C14"/>
    <w:rsid w:val="008B2356"/>
    <w:rsid w:val="008C1EB1"/>
    <w:rsid w:val="008E6C19"/>
    <w:rsid w:val="008E7A98"/>
    <w:rsid w:val="00910494"/>
    <w:rsid w:val="00917913"/>
    <w:rsid w:val="00920ECF"/>
    <w:rsid w:val="00942FE3"/>
    <w:rsid w:val="00945A48"/>
    <w:rsid w:val="00945EA2"/>
    <w:rsid w:val="0095323B"/>
    <w:rsid w:val="00953C7E"/>
    <w:rsid w:val="00955A3B"/>
    <w:rsid w:val="00957CC6"/>
    <w:rsid w:val="00964BBC"/>
    <w:rsid w:val="009806AC"/>
    <w:rsid w:val="00981395"/>
    <w:rsid w:val="0099682D"/>
    <w:rsid w:val="009C1B7B"/>
    <w:rsid w:val="009D0587"/>
    <w:rsid w:val="009D6133"/>
    <w:rsid w:val="009E4F61"/>
    <w:rsid w:val="009F3817"/>
    <w:rsid w:val="009F4D7C"/>
    <w:rsid w:val="009F52F8"/>
    <w:rsid w:val="009F5CB5"/>
    <w:rsid w:val="00A0338D"/>
    <w:rsid w:val="00A2390C"/>
    <w:rsid w:val="00A248A7"/>
    <w:rsid w:val="00A41A4D"/>
    <w:rsid w:val="00A4655B"/>
    <w:rsid w:val="00A53FBD"/>
    <w:rsid w:val="00A559B6"/>
    <w:rsid w:val="00A61C07"/>
    <w:rsid w:val="00A62856"/>
    <w:rsid w:val="00A67356"/>
    <w:rsid w:val="00A71B23"/>
    <w:rsid w:val="00A859C8"/>
    <w:rsid w:val="00A944BE"/>
    <w:rsid w:val="00A94BFD"/>
    <w:rsid w:val="00AA609E"/>
    <w:rsid w:val="00AB12D2"/>
    <w:rsid w:val="00AB4EC3"/>
    <w:rsid w:val="00AC140E"/>
    <w:rsid w:val="00AC727B"/>
    <w:rsid w:val="00AD60D7"/>
    <w:rsid w:val="00AF4987"/>
    <w:rsid w:val="00AF4CDB"/>
    <w:rsid w:val="00B0411C"/>
    <w:rsid w:val="00B12AD1"/>
    <w:rsid w:val="00B22B15"/>
    <w:rsid w:val="00B2784B"/>
    <w:rsid w:val="00B57A70"/>
    <w:rsid w:val="00B60125"/>
    <w:rsid w:val="00B771E1"/>
    <w:rsid w:val="00B771EF"/>
    <w:rsid w:val="00B77625"/>
    <w:rsid w:val="00B94C87"/>
    <w:rsid w:val="00B97699"/>
    <w:rsid w:val="00BA7C40"/>
    <w:rsid w:val="00BB5A39"/>
    <w:rsid w:val="00BB6B11"/>
    <w:rsid w:val="00BC268D"/>
    <w:rsid w:val="00BC38AC"/>
    <w:rsid w:val="00BD4CF2"/>
    <w:rsid w:val="00BD773A"/>
    <w:rsid w:val="00BE1A3F"/>
    <w:rsid w:val="00BE31C6"/>
    <w:rsid w:val="00BE3C07"/>
    <w:rsid w:val="00BE5C12"/>
    <w:rsid w:val="00C0140C"/>
    <w:rsid w:val="00C1295E"/>
    <w:rsid w:val="00C15A59"/>
    <w:rsid w:val="00C2019E"/>
    <w:rsid w:val="00C35DB0"/>
    <w:rsid w:val="00C53A36"/>
    <w:rsid w:val="00C601D4"/>
    <w:rsid w:val="00C623BE"/>
    <w:rsid w:val="00C66A98"/>
    <w:rsid w:val="00C73388"/>
    <w:rsid w:val="00C93B11"/>
    <w:rsid w:val="00C95C8D"/>
    <w:rsid w:val="00CA1A26"/>
    <w:rsid w:val="00CC5A29"/>
    <w:rsid w:val="00CE4AA5"/>
    <w:rsid w:val="00D25A87"/>
    <w:rsid w:val="00D26A72"/>
    <w:rsid w:val="00D34D01"/>
    <w:rsid w:val="00D51836"/>
    <w:rsid w:val="00D620B7"/>
    <w:rsid w:val="00D72BF1"/>
    <w:rsid w:val="00D82D13"/>
    <w:rsid w:val="00DB3D73"/>
    <w:rsid w:val="00DB4764"/>
    <w:rsid w:val="00DB4CFC"/>
    <w:rsid w:val="00DD258E"/>
    <w:rsid w:val="00DE0C33"/>
    <w:rsid w:val="00DE57B5"/>
    <w:rsid w:val="00E213BB"/>
    <w:rsid w:val="00E75A36"/>
    <w:rsid w:val="00E81E8D"/>
    <w:rsid w:val="00E8404D"/>
    <w:rsid w:val="00E850E5"/>
    <w:rsid w:val="00E865AC"/>
    <w:rsid w:val="00EA1B87"/>
    <w:rsid w:val="00EA25C0"/>
    <w:rsid w:val="00EB5EE2"/>
    <w:rsid w:val="00EC577D"/>
    <w:rsid w:val="00EC5D08"/>
    <w:rsid w:val="00ED1A37"/>
    <w:rsid w:val="00ED5A8C"/>
    <w:rsid w:val="00EF11CE"/>
    <w:rsid w:val="00EF3ED2"/>
    <w:rsid w:val="00F054D3"/>
    <w:rsid w:val="00F47EAE"/>
    <w:rsid w:val="00F57740"/>
    <w:rsid w:val="00F66574"/>
    <w:rsid w:val="00F74A8C"/>
    <w:rsid w:val="00F85727"/>
    <w:rsid w:val="00FC7F5B"/>
    <w:rsid w:val="00FE7B5A"/>
    <w:rsid w:val="00FF5E04"/>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00C9"/>
  <w15:chartTrackingRefBased/>
  <w15:docId w15:val="{78B6B4A6-D83F-456F-8086-C2FDABB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563E31"/>
    <w:pPr>
      <w:widowControl w:val="0"/>
      <w:suppressAutoHyphens/>
      <w:spacing w:after="0" w:line="240" w:lineRule="auto"/>
    </w:pPr>
    <w:rPr>
      <w:rFonts w:ascii="Noto Sans" w:eastAsia="Noto Sans" w:hAnsi="Noto Sans" w:cs="Noto Sans"/>
      <w:sz w:val="20"/>
      <w:szCs w:val="20"/>
      <w:lang w:eastAsia="zh-CN" w:bidi="hi-IN"/>
    </w:rPr>
  </w:style>
  <w:style w:type="paragraph" w:styleId="ListParagraph">
    <w:name w:val="List Paragraph"/>
    <w:basedOn w:val="Normal"/>
    <w:uiPriority w:val="34"/>
    <w:qFormat/>
    <w:rsid w:val="009F52F8"/>
    <w:pPr>
      <w:ind w:left="720"/>
      <w:contextualSpacing/>
    </w:pPr>
  </w:style>
  <w:style w:type="paragraph" w:styleId="NoSpacing">
    <w:name w:val="No Spacing"/>
    <w:link w:val="NoSpacingChar"/>
    <w:uiPriority w:val="1"/>
    <w:qFormat/>
    <w:rsid w:val="00883AC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qFormat/>
    <w:rsid w:val="00883A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A98"/>
    <w:rPr>
      <w:color w:val="0000FF"/>
      <w:u w:val="single"/>
    </w:rPr>
  </w:style>
  <w:style w:type="paragraph" w:styleId="BalloonText">
    <w:name w:val="Balloon Text"/>
    <w:basedOn w:val="Normal"/>
    <w:link w:val="BalloonTextChar"/>
    <w:uiPriority w:val="99"/>
    <w:semiHidden/>
    <w:unhideWhenUsed/>
    <w:rsid w:val="00C5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36"/>
    <w:rPr>
      <w:rFonts w:ascii="Segoe UI" w:hAnsi="Segoe UI" w:cs="Segoe UI"/>
      <w:sz w:val="18"/>
      <w:szCs w:val="18"/>
    </w:rPr>
  </w:style>
  <w:style w:type="paragraph" w:styleId="Title">
    <w:name w:val="Title"/>
    <w:basedOn w:val="Normal"/>
    <w:link w:val="TitleChar"/>
    <w:qFormat/>
    <w:rsid w:val="00695A72"/>
    <w:pPr>
      <w:spacing w:after="0" w:line="240" w:lineRule="auto"/>
      <w:jc w:val="center"/>
    </w:pPr>
    <w:rPr>
      <w:rFonts w:ascii="Times New Roman" w:hAnsi="Times New Roman" w:cs="Times New Roman"/>
      <w:sz w:val="28"/>
      <w:szCs w:val="24"/>
    </w:rPr>
  </w:style>
  <w:style w:type="character" w:customStyle="1" w:styleId="TitleChar">
    <w:name w:val="Title Char"/>
    <w:basedOn w:val="DefaultParagraphFont"/>
    <w:link w:val="Title"/>
    <w:rsid w:val="00695A72"/>
    <w:rPr>
      <w:rFonts w:ascii="Times New Roman" w:hAnsi="Times New Roman" w:cs="Times New Roman"/>
      <w:sz w:val="28"/>
      <w:szCs w:val="24"/>
    </w:rPr>
  </w:style>
  <w:style w:type="paragraph" w:styleId="NormalWeb">
    <w:name w:val="Normal (Web)"/>
    <w:basedOn w:val="Normal"/>
    <w:uiPriority w:val="99"/>
    <w:unhideWhenUsed/>
    <w:rsid w:val="004860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7881">
      <w:bodyDiv w:val="1"/>
      <w:marLeft w:val="0"/>
      <w:marRight w:val="0"/>
      <w:marTop w:val="0"/>
      <w:marBottom w:val="0"/>
      <w:divBdr>
        <w:top w:val="none" w:sz="0" w:space="0" w:color="auto"/>
        <w:left w:val="none" w:sz="0" w:space="0" w:color="auto"/>
        <w:bottom w:val="none" w:sz="0" w:space="0" w:color="auto"/>
        <w:right w:val="none" w:sz="0" w:space="0" w:color="auto"/>
      </w:divBdr>
    </w:div>
    <w:div w:id="177430236">
      <w:bodyDiv w:val="1"/>
      <w:marLeft w:val="0"/>
      <w:marRight w:val="0"/>
      <w:marTop w:val="0"/>
      <w:marBottom w:val="0"/>
      <w:divBdr>
        <w:top w:val="none" w:sz="0" w:space="0" w:color="auto"/>
        <w:left w:val="none" w:sz="0" w:space="0" w:color="auto"/>
        <w:bottom w:val="none" w:sz="0" w:space="0" w:color="auto"/>
        <w:right w:val="none" w:sz="0" w:space="0" w:color="auto"/>
      </w:divBdr>
    </w:div>
    <w:div w:id="307902280">
      <w:bodyDiv w:val="1"/>
      <w:marLeft w:val="0"/>
      <w:marRight w:val="0"/>
      <w:marTop w:val="0"/>
      <w:marBottom w:val="0"/>
      <w:divBdr>
        <w:top w:val="none" w:sz="0" w:space="0" w:color="auto"/>
        <w:left w:val="none" w:sz="0" w:space="0" w:color="auto"/>
        <w:bottom w:val="none" w:sz="0" w:space="0" w:color="auto"/>
        <w:right w:val="none" w:sz="0" w:space="0" w:color="auto"/>
      </w:divBdr>
    </w:div>
    <w:div w:id="765618903">
      <w:bodyDiv w:val="1"/>
      <w:marLeft w:val="0"/>
      <w:marRight w:val="0"/>
      <w:marTop w:val="0"/>
      <w:marBottom w:val="0"/>
      <w:divBdr>
        <w:top w:val="none" w:sz="0" w:space="0" w:color="auto"/>
        <w:left w:val="none" w:sz="0" w:space="0" w:color="auto"/>
        <w:bottom w:val="none" w:sz="0" w:space="0" w:color="auto"/>
        <w:right w:val="none" w:sz="0" w:space="0" w:color="auto"/>
      </w:divBdr>
    </w:div>
    <w:div w:id="849031040">
      <w:bodyDiv w:val="1"/>
      <w:marLeft w:val="0"/>
      <w:marRight w:val="0"/>
      <w:marTop w:val="0"/>
      <w:marBottom w:val="0"/>
      <w:divBdr>
        <w:top w:val="none" w:sz="0" w:space="0" w:color="auto"/>
        <w:left w:val="none" w:sz="0" w:space="0" w:color="auto"/>
        <w:bottom w:val="none" w:sz="0" w:space="0" w:color="auto"/>
        <w:right w:val="none" w:sz="0" w:space="0" w:color="auto"/>
      </w:divBdr>
      <w:divsChild>
        <w:div w:id="804467566">
          <w:marLeft w:val="0"/>
          <w:marRight w:val="0"/>
          <w:marTop w:val="0"/>
          <w:marBottom w:val="0"/>
          <w:divBdr>
            <w:top w:val="none" w:sz="0" w:space="0" w:color="auto"/>
            <w:left w:val="none" w:sz="0" w:space="0" w:color="auto"/>
            <w:bottom w:val="none" w:sz="0" w:space="0" w:color="auto"/>
            <w:right w:val="none" w:sz="0" w:space="0" w:color="auto"/>
          </w:divBdr>
          <w:divsChild>
            <w:div w:id="702903269">
              <w:marLeft w:val="0"/>
              <w:marRight w:val="0"/>
              <w:marTop w:val="0"/>
              <w:marBottom w:val="0"/>
              <w:divBdr>
                <w:top w:val="none" w:sz="0" w:space="0" w:color="auto"/>
                <w:left w:val="none" w:sz="0" w:space="0" w:color="auto"/>
                <w:bottom w:val="none" w:sz="0" w:space="0" w:color="auto"/>
                <w:right w:val="none" w:sz="0" w:space="0" w:color="auto"/>
              </w:divBdr>
            </w:div>
          </w:divsChild>
        </w:div>
        <w:div w:id="385565344">
          <w:marLeft w:val="0"/>
          <w:marRight w:val="0"/>
          <w:marTop w:val="0"/>
          <w:marBottom w:val="0"/>
          <w:divBdr>
            <w:top w:val="none" w:sz="0" w:space="0" w:color="auto"/>
            <w:left w:val="none" w:sz="0" w:space="0" w:color="auto"/>
            <w:bottom w:val="none" w:sz="0" w:space="0" w:color="auto"/>
            <w:right w:val="none" w:sz="0" w:space="0" w:color="auto"/>
          </w:divBdr>
          <w:divsChild>
            <w:div w:id="685331649">
              <w:marLeft w:val="0"/>
              <w:marRight w:val="0"/>
              <w:marTop w:val="0"/>
              <w:marBottom w:val="0"/>
              <w:divBdr>
                <w:top w:val="none" w:sz="0" w:space="0" w:color="auto"/>
                <w:left w:val="none" w:sz="0" w:space="0" w:color="auto"/>
                <w:bottom w:val="none" w:sz="0" w:space="0" w:color="auto"/>
                <w:right w:val="none" w:sz="0" w:space="0" w:color="auto"/>
              </w:divBdr>
            </w:div>
          </w:divsChild>
        </w:div>
        <w:div w:id="444156846">
          <w:marLeft w:val="0"/>
          <w:marRight w:val="0"/>
          <w:marTop w:val="0"/>
          <w:marBottom w:val="0"/>
          <w:divBdr>
            <w:top w:val="none" w:sz="0" w:space="0" w:color="auto"/>
            <w:left w:val="none" w:sz="0" w:space="0" w:color="auto"/>
            <w:bottom w:val="none" w:sz="0" w:space="0" w:color="auto"/>
            <w:right w:val="none" w:sz="0" w:space="0" w:color="auto"/>
          </w:divBdr>
        </w:div>
        <w:div w:id="1749035905">
          <w:marLeft w:val="0"/>
          <w:marRight w:val="0"/>
          <w:marTop w:val="0"/>
          <w:marBottom w:val="0"/>
          <w:divBdr>
            <w:top w:val="none" w:sz="0" w:space="0" w:color="auto"/>
            <w:left w:val="none" w:sz="0" w:space="0" w:color="auto"/>
            <w:bottom w:val="none" w:sz="0" w:space="0" w:color="auto"/>
            <w:right w:val="none" w:sz="0" w:space="0" w:color="auto"/>
          </w:divBdr>
        </w:div>
        <w:div w:id="74013797">
          <w:marLeft w:val="0"/>
          <w:marRight w:val="0"/>
          <w:marTop w:val="0"/>
          <w:marBottom w:val="0"/>
          <w:divBdr>
            <w:top w:val="none" w:sz="0" w:space="0" w:color="auto"/>
            <w:left w:val="none" w:sz="0" w:space="0" w:color="auto"/>
            <w:bottom w:val="none" w:sz="0" w:space="0" w:color="auto"/>
            <w:right w:val="none" w:sz="0" w:space="0" w:color="auto"/>
          </w:divBdr>
        </w:div>
        <w:div w:id="1128545270">
          <w:marLeft w:val="0"/>
          <w:marRight w:val="0"/>
          <w:marTop w:val="0"/>
          <w:marBottom w:val="0"/>
          <w:divBdr>
            <w:top w:val="none" w:sz="0" w:space="0" w:color="auto"/>
            <w:left w:val="none" w:sz="0" w:space="0" w:color="auto"/>
            <w:bottom w:val="none" w:sz="0" w:space="0" w:color="auto"/>
            <w:right w:val="none" w:sz="0" w:space="0" w:color="auto"/>
          </w:divBdr>
        </w:div>
        <w:div w:id="1864005315">
          <w:marLeft w:val="0"/>
          <w:marRight w:val="0"/>
          <w:marTop w:val="0"/>
          <w:marBottom w:val="0"/>
          <w:divBdr>
            <w:top w:val="none" w:sz="0" w:space="0" w:color="auto"/>
            <w:left w:val="none" w:sz="0" w:space="0" w:color="auto"/>
            <w:bottom w:val="none" w:sz="0" w:space="0" w:color="auto"/>
            <w:right w:val="none" w:sz="0" w:space="0" w:color="auto"/>
          </w:divBdr>
        </w:div>
        <w:div w:id="913205679">
          <w:marLeft w:val="0"/>
          <w:marRight w:val="0"/>
          <w:marTop w:val="0"/>
          <w:marBottom w:val="0"/>
          <w:divBdr>
            <w:top w:val="none" w:sz="0" w:space="0" w:color="auto"/>
            <w:left w:val="none" w:sz="0" w:space="0" w:color="auto"/>
            <w:bottom w:val="none" w:sz="0" w:space="0" w:color="auto"/>
            <w:right w:val="none" w:sz="0" w:space="0" w:color="auto"/>
          </w:divBdr>
        </w:div>
        <w:div w:id="141972342">
          <w:marLeft w:val="0"/>
          <w:marRight w:val="0"/>
          <w:marTop w:val="0"/>
          <w:marBottom w:val="0"/>
          <w:divBdr>
            <w:top w:val="none" w:sz="0" w:space="0" w:color="auto"/>
            <w:left w:val="none" w:sz="0" w:space="0" w:color="auto"/>
            <w:bottom w:val="none" w:sz="0" w:space="0" w:color="auto"/>
            <w:right w:val="none" w:sz="0" w:space="0" w:color="auto"/>
          </w:divBdr>
        </w:div>
        <w:div w:id="164321808">
          <w:marLeft w:val="0"/>
          <w:marRight w:val="0"/>
          <w:marTop w:val="0"/>
          <w:marBottom w:val="0"/>
          <w:divBdr>
            <w:top w:val="none" w:sz="0" w:space="0" w:color="auto"/>
            <w:left w:val="none" w:sz="0" w:space="0" w:color="auto"/>
            <w:bottom w:val="none" w:sz="0" w:space="0" w:color="auto"/>
            <w:right w:val="none" w:sz="0" w:space="0" w:color="auto"/>
          </w:divBdr>
        </w:div>
        <w:div w:id="1147940294">
          <w:marLeft w:val="0"/>
          <w:marRight w:val="0"/>
          <w:marTop w:val="0"/>
          <w:marBottom w:val="0"/>
          <w:divBdr>
            <w:top w:val="none" w:sz="0" w:space="0" w:color="auto"/>
            <w:left w:val="none" w:sz="0" w:space="0" w:color="auto"/>
            <w:bottom w:val="none" w:sz="0" w:space="0" w:color="auto"/>
            <w:right w:val="none" w:sz="0" w:space="0" w:color="auto"/>
          </w:divBdr>
        </w:div>
        <w:div w:id="216287751">
          <w:marLeft w:val="0"/>
          <w:marRight w:val="0"/>
          <w:marTop w:val="0"/>
          <w:marBottom w:val="0"/>
          <w:divBdr>
            <w:top w:val="none" w:sz="0" w:space="0" w:color="auto"/>
            <w:left w:val="none" w:sz="0" w:space="0" w:color="auto"/>
            <w:bottom w:val="none" w:sz="0" w:space="0" w:color="auto"/>
            <w:right w:val="none" w:sz="0" w:space="0" w:color="auto"/>
          </w:divBdr>
        </w:div>
        <w:div w:id="77750694">
          <w:marLeft w:val="0"/>
          <w:marRight w:val="0"/>
          <w:marTop w:val="0"/>
          <w:marBottom w:val="0"/>
          <w:divBdr>
            <w:top w:val="none" w:sz="0" w:space="0" w:color="auto"/>
            <w:left w:val="none" w:sz="0" w:space="0" w:color="auto"/>
            <w:bottom w:val="none" w:sz="0" w:space="0" w:color="auto"/>
            <w:right w:val="none" w:sz="0" w:space="0" w:color="auto"/>
          </w:divBdr>
        </w:div>
        <w:div w:id="928387061">
          <w:marLeft w:val="0"/>
          <w:marRight w:val="0"/>
          <w:marTop w:val="0"/>
          <w:marBottom w:val="0"/>
          <w:divBdr>
            <w:top w:val="none" w:sz="0" w:space="0" w:color="auto"/>
            <w:left w:val="none" w:sz="0" w:space="0" w:color="auto"/>
            <w:bottom w:val="none" w:sz="0" w:space="0" w:color="auto"/>
            <w:right w:val="none" w:sz="0" w:space="0" w:color="auto"/>
          </w:divBdr>
        </w:div>
        <w:div w:id="967392360">
          <w:marLeft w:val="0"/>
          <w:marRight w:val="0"/>
          <w:marTop w:val="0"/>
          <w:marBottom w:val="0"/>
          <w:divBdr>
            <w:top w:val="none" w:sz="0" w:space="0" w:color="auto"/>
            <w:left w:val="none" w:sz="0" w:space="0" w:color="auto"/>
            <w:bottom w:val="none" w:sz="0" w:space="0" w:color="auto"/>
            <w:right w:val="none" w:sz="0" w:space="0" w:color="auto"/>
          </w:divBdr>
        </w:div>
        <w:div w:id="1832452137">
          <w:marLeft w:val="0"/>
          <w:marRight w:val="0"/>
          <w:marTop w:val="0"/>
          <w:marBottom w:val="0"/>
          <w:divBdr>
            <w:top w:val="none" w:sz="0" w:space="0" w:color="auto"/>
            <w:left w:val="none" w:sz="0" w:space="0" w:color="auto"/>
            <w:bottom w:val="none" w:sz="0" w:space="0" w:color="auto"/>
            <w:right w:val="none" w:sz="0" w:space="0" w:color="auto"/>
          </w:divBdr>
        </w:div>
        <w:div w:id="990864900">
          <w:marLeft w:val="0"/>
          <w:marRight w:val="0"/>
          <w:marTop w:val="0"/>
          <w:marBottom w:val="0"/>
          <w:divBdr>
            <w:top w:val="none" w:sz="0" w:space="0" w:color="auto"/>
            <w:left w:val="none" w:sz="0" w:space="0" w:color="auto"/>
            <w:bottom w:val="none" w:sz="0" w:space="0" w:color="auto"/>
            <w:right w:val="none" w:sz="0" w:space="0" w:color="auto"/>
          </w:divBdr>
        </w:div>
        <w:div w:id="1308819793">
          <w:marLeft w:val="0"/>
          <w:marRight w:val="0"/>
          <w:marTop w:val="0"/>
          <w:marBottom w:val="0"/>
          <w:divBdr>
            <w:top w:val="none" w:sz="0" w:space="0" w:color="auto"/>
            <w:left w:val="none" w:sz="0" w:space="0" w:color="auto"/>
            <w:bottom w:val="none" w:sz="0" w:space="0" w:color="auto"/>
            <w:right w:val="none" w:sz="0" w:space="0" w:color="auto"/>
          </w:divBdr>
        </w:div>
        <w:div w:id="1976518296">
          <w:marLeft w:val="0"/>
          <w:marRight w:val="0"/>
          <w:marTop w:val="0"/>
          <w:marBottom w:val="0"/>
          <w:divBdr>
            <w:top w:val="none" w:sz="0" w:space="0" w:color="auto"/>
            <w:left w:val="none" w:sz="0" w:space="0" w:color="auto"/>
            <w:bottom w:val="none" w:sz="0" w:space="0" w:color="auto"/>
            <w:right w:val="none" w:sz="0" w:space="0" w:color="auto"/>
          </w:divBdr>
        </w:div>
        <w:div w:id="1318072153">
          <w:marLeft w:val="0"/>
          <w:marRight w:val="0"/>
          <w:marTop w:val="0"/>
          <w:marBottom w:val="0"/>
          <w:divBdr>
            <w:top w:val="none" w:sz="0" w:space="0" w:color="auto"/>
            <w:left w:val="none" w:sz="0" w:space="0" w:color="auto"/>
            <w:bottom w:val="none" w:sz="0" w:space="0" w:color="auto"/>
            <w:right w:val="none" w:sz="0" w:space="0" w:color="auto"/>
          </w:divBdr>
        </w:div>
        <w:div w:id="2049719459">
          <w:marLeft w:val="0"/>
          <w:marRight w:val="0"/>
          <w:marTop w:val="0"/>
          <w:marBottom w:val="0"/>
          <w:divBdr>
            <w:top w:val="none" w:sz="0" w:space="0" w:color="auto"/>
            <w:left w:val="none" w:sz="0" w:space="0" w:color="auto"/>
            <w:bottom w:val="none" w:sz="0" w:space="0" w:color="auto"/>
            <w:right w:val="none" w:sz="0" w:space="0" w:color="auto"/>
          </w:divBdr>
        </w:div>
        <w:div w:id="1647319079">
          <w:marLeft w:val="0"/>
          <w:marRight w:val="0"/>
          <w:marTop w:val="0"/>
          <w:marBottom w:val="0"/>
          <w:divBdr>
            <w:top w:val="none" w:sz="0" w:space="0" w:color="auto"/>
            <w:left w:val="none" w:sz="0" w:space="0" w:color="auto"/>
            <w:bottom w:val="none" w:sz="0" w:space="0" w:color="auto"/>
            <w:right w:val="none" w:sz="0" w:space="0" w:color="auto"/>
          </w:divBdr>
        </w:div>
        <w:div w:id="680743634">
          <w:marLeft w:val="0"/>
          <w:marRight w:val="0"/>
          <w:marTop w:val="0"/>
          <w:marBottom w:val="0"/>
          <w:divBdr>
            <w:top w:val="none" w:sz="0" w:space="0" w:color="auto"/>
            <w:left w:val="none" w:sz="0" w:space="0" w:color="auto"/>
            <w:bottom w:val="none" w:sz="0" w:space="0" w:color="auto"/>
            <w:right w:val="none" w:sz="0" w:space="0" w:color="auto"/>
          </w:divBdr>
        </w:div>
        <w:div w:id="1595243574">
          <w:marLeft w:val="0"/>
          <w:marRight w:val="0"/>
          <w:marTop w:val="0"/>
          <w:marBottom w:val="0"/>
          <w:divBdr>
            <w:top w:val="none" w:sz="0" w:space="0" w:color="auto"/>
            <w:left w:val="none" w:sz="0" w:space="0" w:color="auto"/>
            <w:bottom w:val="none" w:sz="0" w:space="0" w:color="auto"/>
            <w:right w:val="none" w:sz="0" w:space="0" w:color="auto"/>
          </w:divBdr>
        </w:div>
        <w:div w:id="1550452753">
          <w:marLeft w:val="0"/>
          <w:marRight w:val="0"/>
          <w:marTop w:val="0"/>
          <w:marBottom w:val="0"/>
          <w:divBdr>
            <w:top w:val="none" w:sz="0" w:space="0" w:color="auto"/>
            <w:left w:val="none" w:sz="0" w:space="0" w:color="auto"/>
            <w:bottom w:val="none" w:sz="0" w:space="0" w:color="auto"/>
            <w:right w:val="none" w:sz="0" w:space="0" w:color="auto"/>
          </w:divBdr>
        </w:div>
        <w:div w:id="278799122">
          <w:marLeft w:val="0"/>
          <w:marRight w:val="0"/>
          <w:marTop w:val="0"/>
          <w:marBottom w:val="0"/>
          <w:divBdr>
            <w:top w:val="none" w:sz="0" w:space="0" w:color="auto"/>
            <w:left w:val="none" w:sz="0" w:space="0" w:color="auto"/>
            <w:bottom w:val="none" w:sz="0" w:space="0" w:color="auto"/>
            <w:right w:val="none" w:sz="0" w:space="0" w:color="auto"/>
          </w:divBdr>
        </w:div>
        <w:div w:id="112798204">
          <w:marLeft w:val="0"/>
          <w:marRight w:val="0"/>
          <w:marTop w:val="0"/>
          <w:marBottom w:val="0"/>
          <w:divBdr>
            <w:top w:val="none" w:sz="0" w:space="0" w:color="auto"/>
            <w:left w:val="none" w:sz="0" w:space="0" w:color="auto"/>
            <w:bottom w:val="none" w:sz="0" w:space="0" w:color="auto"/>
            <w:right w:val="none" w:sz="0" w:space="0" w:color="auto"/>
          </w:divBdr>
        </w:div>
      </w:divsChild>
    </w:div>
    <w:div w:id="1106466270">
      <w:bodyDiv w:val="1"/>
      <w:marLeft w:val="0"/>
      <w:marRight w:val="0"/>
      <w:marTop w:val="0"/>
      <w:marBottom w:val="0"/>
      <w:divBdr>
        <w:top w:val="none" w:sz="0" w:space="0" w:color="auto"/>
        <w:left w:val="none" w:sz="0" w:space="0" w:color="auto"/>
        <w:bottom w:val="none" w:sz="0" w:space="0" w:color="auto"/>
        <w:right w:val="none" w:sz="0" w:space="0" w:color="auto"/>
      </w:divBdr>
      <w:divsChild>
        <w:div w:id="1080983198">
          <w:marLeft w:val="0"/>
          <w:marRight w:val="0"/>
          <w:marTop w:val="0"/>
          <w:marBottom w:val="0"/>
          <w:divBdr>
            <w:top w:val="none" w:sz="0" w:space="0" w:color="auto"/>
            <w:left w:val="none" w:sz="0" w:space="0" w:color="auto"/>
            <w:bottom w:val="none" w:sz="0" w:space="0" w:color="auto"/>
            <w:right w:val="none" w:sz="0" w:space="0" w:color="auto"/>
          </w:divBdr>
        </w:div>
        <w:div w:id="551113916">
          <w:marLeft w:val="0"/>
          <w:marRight w:val="0"/>
          <w:marTop w:val="0"/>
          <w:marBottom w:val="0"/>
          <w:divBdr>
            <w:top w:val="none" w:sz="0" w:space="0" w:color="auto"/>
            <w:left w:val="none" w:sz="0" w:space="0" w:color="auto"/>
            <w:bottom w:val="none" w:sz="0" w:space="0" w:color="auto"/>
            <w:right w:val="none" w:sz="0" w:space="0" w:color="auto"/>
          </w:divBdr>
        </w:div>
        <w:div w:id="1255750727">
          <w:marLeft w:val="0"/>
          <w:marRight w:val="0"/>
          <w:marTop w:val="0"/>
          <w:marBottom w:val="0"/>
          <w:divBdr>
            <w:top w:val="none" w:sz="0" w:space="0" w:color="auto"/>
            <w:left w:val="none" w:sz="0" w:space="0" w:color="auto"/>
            <w:bottom w:val="none" w:sz="0" w:space="0" w:color="auto"/>
            <w:right w:val="none" w:sz="0" w:space="0" w:color="auto"/>
          </w:divBdr>
        </w:div>
        <w:div w:id="45565029">
          <w:marLeft w:val="0"/>
          <w:marRight w:val="0"/>
          <w:marTop w:val="0"/>
          <w:marBottom w:val="0"/>
          <w:divBdr>
            <w:top w:val="none" w:sz="0" w:space="0" w:color="auto"/>
            <w:left w:val="none" w:sz="0" w:space="0" w:color="auto"/>
            <w:bottom w:val="none" w:sz="0" w:space="0" w:color="auto"/>
            <w:right w:val="none" w:sz="0" w:space="0" w:color="auto"/>
          </w:divBdr>
        </w:div>
        <w:div w:id="1847284091">
          <w:marLeft w:val="0"/>
          <w:marRight w:val="0"/>
          <w:marTop w:val="0"/>
          <w:marBottom w:val="0"/>
          <w:divBdr>
            <w:top w:val="none" w:sz="0" w:space="0" w:color="auto"/>
            <w:left w:val="none" w:sz="0" w:space="0" w:color="auto"/>
            <w:bottom w:val="none" w:sz="0" w:space="0" w:color="auto"/>
            <w:right w:val="none" w:sz="0" w:space="0" w:color="auto"/>
          </w:divBdr>
        </w:div>
        <w:div w:id="238295710">
          <w:marLeft w:val="0"/>
          <w:marRight w:val="0"/>
          <w:marTop w:val="0"/>
          <w:marBottom w:val="0"/>
          <w:divBdr>
            <w:top w:val="none" w:sz="0" w:space="0" w:color="auto"/>
            <w:left w:val="none" w:sz="0" w:space="0" w:color="auto"/>
            <w:bottom w:val="none" w:sz="0" w:space="0" w:color="auto"/>
            <w:right w:val="none" w:sz="0" w:space="0" w:color="auto"/>
          </w:divBdr>
        </w:div>
        <w:div w:id="628514562">
          <w:marLeft w:val="0"/>
          <w:marRight w:val="0"/>
          <w:marTop w:val="0"/>
          <w:marBottom w:val="0"/>
          <w:divBdr>
            <w:top w:val="none" w:sz="0" w:space="0" w:color="auto"/>
            <w:left w:val="none" w:sz="0" w:space="0" w:color="auto"/>
            <w:bottom w:val="none" w:sz="0" w:space="0" w:color="auto"/>
            <w:right w:val="none" w:sz="0" w:space="0" w:color="auto"/>
          </w:divBdr>
        </w:div>
        <w:div w:id="2120834013">
          <w:marLeft w:val="0"/>
          <w:marRight w:val="0"/>
          <w:marTop w:val="0"/>
          <w:marBottom w:val="0"/>
          <w:divBdr>
            <w:top w:val="none" w:sz="0" w:space="0" w:color="auto"/>
            <w:left w:val="none" w:sz="0" w:space="0" w:color="auto"/>
            <w:bottom w:val="none" w:sz="0" w:space="0" w:color="auto"/>
            <w:right w:val="none" w:sz="0" w:space="0" w:color="auto"/>
          </w:divBdr>
        </w:div>
        <w:div w:id="1497301238">
          <w:marLeft w:val="0"/>
          <w:marRight w:val="0"/>
          <w:marTop w:val="0"/>
          <w:marBottom w:val="0"/>
          <w:divBdr>
            <w:top w:val="none" w:sz="0" w:space="0" w:color="auto"/>
            <w:left w:val="none" w:sz="0" w:space="0" w:color="auto"/>
            <w:bottom w:val="none" w:sz="0" w:space="0" w:color="auto"/>
            <w:right w:val="none" w:sz="0" w:space="0" w:color="auto"/>
          </w:divBdr>
        </w:div>
        <w:div w:id="1594439523">
          <w:marLeft w:val="0"/>
          <w:marRight w:val="0"/>
          <w:marTop w:val="0"/>
          <w:marBottom w:val="0"/>
          <w:divBdr>
            <w:top w:val="none" w:sz="0" w:space="0" w:color="auto"/>
            <w:left w:val="none" w:sz="0" w:space="0" w:color="auto"/>
            <w:bottom w:val="none" w:sz="0" w:space="0" w:color="auto"/>
            <w:right w:val="none" w:sz="0" w:space="0" w:color="auto"/>
          </w:divBdr>
        </w:div>
        <w:div w:id="1810896665">
          <w:marLeft w:val="0"/>
          <w:marRight w:val="0"/>
          <w:marTop w:val="0"/>
          <w:marBottom w:val="0"/>
          <w:divBdr>
            <w:top w:val="none" w:sz="0" w:space="0" w:color="auto"/>
            <w:left w:val="none" w:sz="0" w:space="0" w:color="auto"/>
            <w:bottom w:val="none" w:sz="0" w:space="0" w:color="auto"/>
            <w:right w:val="none" w:sz="0" w:space="0" w:color="auto"/>
          </w:divBdr>
        </w:div>
        <w:div w:id="765542116">
          <w:marLeft w:val="0"/>
          <w:marRight w:val="0"/>
          <w:marTop w:val="0"/>
          <w:marBottom w:val="0"/>
          <w:divBdr>
            <w:top w:val="none" w:sz="0" w:space="0" w:color="auto"/>
            <w:left w:val="none" w:sz="0" w:space="0" w:color="auto"/>
            <w:bottom w:val="none" w:sz="0" w:space="0" w:color="auto"/>
            <w:right w:val="none" w:sz="0" w:space="0" w:color="auto"/>
          </w:divBdr>
        </w:div>
        <w:div w:id="1494643158">
          <w:marLeft w:val="0"/>
          <w:marRight w:val="0"/>
          <w:marTop w:val="0"/>
          <w:marBottom w:val="0"/>
          <w:divBdr>
            <w:top w:val="none" w:sz="0" w:space="0" w:color="auto"/>
            <w:left w:val="none" w:sz="0" w:space="0" w:color="auto"/>
            <w:bottom w:val="none" w:sz="0" w:space="0" w:color="auto"/>
            <w:right w:val="none" w:sz="0" w:space="0" w:color="auto"/>
          </w:divBdr>
        </w:div>
        <w:div w:id="1196457444">
          <w:marLeft w:val="0"/>
          <w:marRight w:val="0"/>
          <w:marTop w:val="0"/>
          <w:marBottom w:val="0"/>
          <w:divBdr>
            <w:top w:val="none" w:sz="0" w:space="0" w:color="auto"/>
            <w:left w:val="none" w:sz="0" w:space="0" w:color="auto"/>
            <w:bottom w:val="none" w:sz="0" w:space="0" w:color="auto"/>
            <w:right w:val="none" w:sz="0" w:space="0" w:color="auto"/>
          </w:divBdr>
        </w:div>
        <w:div w:id="940063042">
          <w:marLeft w:val="0"/>
          <w:marRight w:val="0"/>
          <w:marTop w:val="0"/>
          <w:marBottom w:val="0"/>
          <w:divBdr>
            <w:top w:val="none" w:sz="0" w:space="0" w:color="auto"/>
            <w:left w:val="none" w:sz="0" w:space="0" w:color="auto"/>
            <w:bottom w:val="none" w:sz="0" w:space="0" w:color="auto"/>
            <w:right w:val="none" w:sz="0" w:space="0" w:color="auto"/>
          </w:divBdr>
        </w:div>
      </w:divsChild>
    </w:div>
    <w:div w:id="1219508592">
      <w:bodyDiv w:val="1"/>
      <w:marLeft w:val="0"/>
      <w:marRight w:val="0"/>
      <w:marTop w:val="0"/>
      <w:marBottom w:val="0"/>
      <w:divBdr>
        <w:top w:val="none" w:sz="0" w:space="0" w:color="auto"/>
        <w:left w:val="none" w:sz="0" w:space="0" w:color="auto"/>
        <w:bottom w:val="none" w:sz="0" w:space="0" w:color="auto"/>
        <w:right w:val="none" w:sz="0" w:space="0" w:color="auto"/>
      </w:divBdr>
      <w:divsChild>
        <w:div w:id="770272801">
          <w:marLeft w:val="0"/>
          <w:marRight w:val="0"/>
          <w:marTop w:val="0"/>
          <w:marBottom w:val="0"/>
          <w:divBdr>
            <w:top w:val="none" w:sz="0" w:space="0" w:color="auto"/>
            <w:left w:val="none" w:sz="0" w:space="0" w:color="auto"/>
            <w:bottom w:val="none" w:sz="0" w:space="0" w:color="auto"/>
            <w:right w:val="none" w:sz="0" w:space="0" w:color="auto"/>
          </w:divBdr>
        </w:div>
        <w:div w:id="354770962">
          <w:marLeft w:val="0"/>
          <w:marRight w:val="0"/>
          <w:marTop w:val="0"/>
          <w:marBottom w:val="0"/>
          <w:divBdr>
            <w:top w:val="none" w:sz="0" w:space="0" w:color="auto"/>
            <w:left w:val="none" w:sz="0" w:space="0" w:color="auto"/>
            <w:bottom w:val="none" w:sz="0" w:space="0" w:color="auto"/>
            <w:right w:val="none" w:sz="0" w:space="0" w:color="auto"/>
          </w:divBdr>
        </w:div>
        <w:div w:id="1018237592">
          <w:marLeft w:val="0"/>
          <w:marRight w:val="0"/>
          <w:marTop w:val="0"/>
          <w:marBottom w:val="0"/>
          <w:divBdr>
            <w:top w:val="none" w:sz="0" w:space="0" w:color="auto"/>
            <w:left w:val="none" w:sz="0" w:space="0" w:color="auto"/>
            <w:bottom w:val="none" w:sz="0" w:space="0" w:color="auto"/>
            <w:right w:val="none" w:sz="0" w:space="0" w:color="auto"/>
          </w:divBdr>
        </w:div>
        <w:div w:id="1729181429">
          <w:marLeft w:val="0"/>
          <w:marRight w:val="0"/>
          <w:marTop w:val="0"/>
          <w:marBottom w:val="0"/>
          <w:divBdr>
            <w:top w:val="none" w:sz="0" w:space="0" w:color="auto"/>
            <w:left w:val="none" w:sz="0" w:space="0" w:color="auto"/>
            <w:bottom w:val="none" w:sz="0" w:space="0" w:color="auto"/>
            <w:right w:val="none" w:sz="0" w:space="0" w:color="auto"/>
          </w:divBdr>
        </w:div>
        <w:div w:id="2112243362">
          <w:marLeft w:val="0"/>
          <w:marRight w:val="0"/>
          <w:marTop w:val="0"/>
          <w:marBottom w:val="0"/>
          <w:divBdr>
            <w:top w:val="none" w:sz="0" w:space="0" w:color="auto"/>
            <w:left w:val="none" w:sz="0" w:space="0" w:color="auto"/>
            <w:bottom w:val="none" w:sz="0" w:space="0" w:color="auto"/>
            <w:right w:val="none" w:sz="0" w:space="0" w:color="auto"/>
          </w:divBdr>
        </w:div>
        <w:div w:id="1620406910">
          <w:marLeft w:val="0"/>
          <w:marRight w:val="0"/>
          <w:marTop w:val="0"/>
          <w:marBottom w:val="0"/>
          <w:divBdr>
            <w:top w:val="none" w:sz="0" w:space="0" w:color="auto"/>
            <w:left w:val="none" w:sz="0" w:space="0" w:color="auto"/>
            <w:bottom w:val="none" w:sz="0" w:space="0" w:color="auto"/>
            <w:right w:val="none" w:sz="0" w:space="0" w:color="auto"/>
          </w:divBdr>
        </w:div>
        <w:div w:id="75788314">
          <w:marLeft w:val="0"/>
          <w:marRight w:val="0"/>
          <w:marTop w:val="0"/>
          <w:marBottom w:val="0"/>
          <w:divBdr>
            <w:top w:val="none" w:sz="0" w:space="0" w:color="auto"/>
            <w:left w:val="none" w:sz="0" w:space="0" w:color="auto"/>
            <w:bottom w:val="none" w:sz="0" w:space="0" w:color="auto"/>
            <w:right w:val="none" w:sz="0" w:space="0" w:color="auto"/>
          </w:divBdr>
        </w:div>
        <w:div w:id="1259944834">
          <w:marLeft w:val="0"/>
          <w:marRight w:val="0"/>
          <w:marTop w:val="0"/>
          <w:marBottom w:val="0"/>
          <w:divBdr>
            <w:top w:val="none" w:sz="0" w:space="0" w:color="auto"/>
            <w:left w:val="none" w:sz="0" w:space="0" w:color="auto"/>
            <w:bottom w:val="none" w:sz="0" w:space="0" w:color="auto"/>
            <w:right w:val="none" w:sz="0" w:space="0" w:color="auto"/>
          </w:divBdr>
        </w:div>
        <w:div w:id="2019581985">
          <w:marLeft w:val="0"/>
          <w:marRight w:val="0"/>
          <w:marTop w:val="0"/>
          <w:marBottom w:val="0"/>
          <w:divBdr>
            <w:top w:val="none" w:sz="0" w:space="0" w:color="auto"/>
            <w:left w:val="none" w:sz="0" w:space="0" w:color="auto"/>
            <w:bottom w:val="none" w:sz="0" w:space="0" w:color="auto"/>
            <w:right w:val="none" w:sz="0" w:space="0" w:color="auto"/>
          </w:divBdr>
        </w:div>
        <w:div w:id="2062242731">
          <w:marLeft w:val="0"/>
          <w:marRight w:val="0"/>
          <w:marTop w:val="0"/>
          <w:marBottom w:val="0"/>
          <w:divBdr>
            <w:top w:val="none" w:sz="0" w:space="0" w:color="auto"/>
            <w:left w:val="none" w:sz="0" w:space="0" w:color="auto"/>
            <w:bottom w:val="none" w:sz="0" w:space="0" w:color="auto"/>
            <w:right w:val="none" w:sz="0" w:space="0" w:color="auto"/>
          </w:divBdr>
        </w:div>
        <w:div w:id="1502742823">
          <w:marLeft w:val="0"/>
          <w:marRight w:val="0"/>
          <w:marTop w:val="0"/>
          <w:marBottom w:val="0"/>
          <w:divBdr>
            <w:top w:val="none" w:sz="0" w:space="0" w:color="auto"/>
            <w:left w:val="none" w:sz="0" w:space="0" w:color="auto"/>
            <w:bottom w:val="none" w:sz="0" w:space="0" w:color="auto"/>
            <w:right w:val="none" w:sz="0" w:space="0" w:color="auto"/>
          </w:divBdr>
        </w:div>
        <w:div w:id="449128650">
          <w:marLeft w:val="0"/>
          <w:marRight w:val="0"/>
          <w:marTop w:val="0"/>
          <w:marBottom w:val="0"/>
          <w:divBdr>
            <w:top w:val="none" w:sz="0" w:space="0" w:color="auto"/>
            <w:left w:val="none" w:sz="0" w:space="0" w:color="auto"/>
            <w:bottom w:val="none" w:sz="0" w:space="0" w:color="auto"/>
            <w:right w:val="none" w:sz="0" w:space="0" w:color="auto"/>
          </w:divBdr>
        </w:div>
        <w:div w:id="1844739545">
          <w:marLeft w:val="0"/>
          <w:marRight w:val="0"/>
          <w:marTop w:val="0"/>
          <w:marBottom w:val="0"/>
          <w:divBdr>
            <w:top w:val="none" w:sz="0" w:space="0" w:color="auto"/>
            <w:left w:val="none" w:sz="0" w:space="0" w:color="auto"/>
            <w:bottom w:val="none" w:sz="0" w:space="0" w:color="auto"/>
            <w:right w:val="none" w:sz="0" w:space="0" w:color="auto"/>
          </w:divBdr>
        </w:div>
        <w:div w:id="284124815">
          <w:marLeft w:val="0"/>
          <w:marRight w:val="0"/>
          <w:marTop w:val="0"/>
          <w:marBottom w:val="0"/>
          <w:divBdr>
            <w:top w:val="none" w:sz="0" w:space="0" w:color="auto"/>
            <w:left w:val="none" w:sz="0" w:space="0" w:color="auto"/>
            <w:bottom w:val="none" w:sz="0" w:space="0" w:color="auto"/>
            <w:right w:val="none" w:sz="0" w:space="0" w:color="auto"/>
          </w:divBdr>
        </w:div>
        <w:div w:id="332074170">
          <w:marLeft w:val="0"/>
          <w:marRight w:val="0"/>
          <w:marTop w:val="0"/>
          <w:marBottom w:val="0"/>
          <w:divBdr>
            <w:top w:val="none" w:sz="0" w:space="0" w:color="auto"/>
            <w:left w:val="none" w:sz="0" w:space="0" w:color="auto"/>
            <w:bottom w:val="none" w:sz="0" w:space="0" w:color="auto"/>
            <w:right w:val="none" w:sz="0" w:space="0" w:color="auto"/>
          </w:divBdr>
        </w:div>
        <w:div w:id="1381439947">
          <w:marLeft w:val="0"/>
          <w:marRight w:val="0"/>
          <w:marTop w:val="0"/>
          <w:marBottom w:val="0"/>
          <w:divBdr>
            <w:top w:val="none" w:sz="0" w:space="0" w:color="auto"/>
            <w:left w:val="none" w:sz="0" w:space="0" w:color="auto"/>
            <w:bottom w:val="none" w:sz="0" w:space="0" w:color="auto"/>
            <w:right w:val="none" w:sz="0" w:space="0" w:color="auto"/>
          </w:divBdr>
        </w:div>
        <w:div w:id="297760444">
          <w:marLeft w:val="0"/>
          <w:marRight w:val="0"/>
          <w:marTop w:val="0"/>
          <w:marBottom w:val="0"/>
          <w:divBdr>
            <w:top w:val="none" w:sz="0" w:space="0" w:color="auto"/>
            <w:left w:val="none" w:sz="0" w:space="0" w:color="auto"/>
            <w:bottom w:val="none" w:sz="0" w:space="0" w:color="auto"/>
            <w:right w:val="none" w:sz="0" w:space="0" w:color="auto"/>
          </w:divBdr>
        </w:div>
        <w:div w:id="649481729">
          <w:marLeft w:val="0"/>
          <w:marRight w:val="0"/>
          <w:marTop w:val="0"/>
          <w:marBottom w:val="0"/>
          <w:divBdr>
            <w:top w:val="none" w:sz="0" w:space="0" w:color="auto"/>
            <w:left w:val="none" w:sz="0" w:space="0" w:color="auto"/>
            <w:bottom w:val="none" w:sz="0" w:space="0" w:color="auto"/>
            <w:right w:val="none" w:sz="0" w:space="0" w:color="auto"/>
          </w:divBdr>
        </w:div>
        <w:div w:id="217867222">
          <w:marLeft w:val="0"/>
          <w:marRight w:val="0"/>
          <w:marTop w:val="0"/>
          <w:marBottom w:val="0"/>
          <w:divBdr>
            <w:top w:val="none" w:sz="0" w:space="0" w:color="auto"/>
            <w:left w:val="none" w:sz="0" w:space="0" w:color="auto"/>
            <w:bottom w:val="none" w:sz="0" w:space="0" w:color="auto"/>
            <w:right w:val="none" w:sz="0" w:space="0" w:color="auto"/>
          </w:divBdr>
        </w:div>
        <w:div w:id="465390534">
          <w:marLeft w:val="0"/>
          <w:marRight w:val="0"/>
          <w:marTop w:val="0"/>
          <w:marBottom w:val="0"/>
          <w:divBdr>
            <w:top w:val="none" w:sz="0" w:space="0" w:color="auto"/>
            <w:left w:val="none" w:sz="0" w:space="0" w:color="auto"/>
            <w:bottom w:val="none" w:sz="0" w:space="0" w:color="auto"/>
            <w:right w:val="none" w:sz="0" w:space="0" w:color="auto"/>
          </w:divBdr>
        </w:div>
        <w:div w:id="301430616">
          <w:marLeft w:val="0"/>
          <w:marRight w:val="0"/>
          <w:marTop w:val="0"/>
          <w:marBottom w:val="0"/>
          <w:divBdr>
            <w:top w:val="none" w:sz="0" w:space="0" w:color="auto"/>
            <w:left w:val="none" w:sz="0" w:space="0" w:color="auto"/>
            <w:bottom w:val="none" w:sz="0" w:space="0" w:color="auto"/>
            <w:right w:val="none" w:sz="0" w:space="0" w:color="auto"/>
          </w:divBdr>
        </w:div>
        <w:div w:id="374044203">
          <w:marLeft w:val="0"/>
          <w:marRight w:val="0"/>
          <w:marTop w:val="0"/>
          <w:marBottom w:val="0"/>
          <w:divBdr>
            <w:top w:val="none" w:sz="0" w:space="0" w:color="auto"/>
            <w:left w:val="none" w:sz="0" w:space="0" w:color="auto"/>
            <w:bottom w:val="none" w:sz="0" w:space="0" w:color="auto"/>
            <w:right w:val="none" w:sz="0" w:space="0" w:color="auto"/>
          </w:divBdr>
        </w:div>
        <w:div w:id="933356">
          <w:marLeft w:val="0"/>
          <w:marRight w:val="0"/>
          <w:marTop w:val="0"/>
          <w:marBottom w:val="0"/>
          <w:divBdr>
            <w:top w:val="none" w:sz="0" w:space="0" w:color="auto"/>
            <w:left w:val="none" w:sz="0" w:space="0" w:color="auto"/>
            <w:bottom w:val="none" w:sz="0" w:space="0" w:color="auto"/>
            <w:right w:val="none" w:sz="0" w:space="0" w:color="auto"/>
          </w:divBdr>
        </w:div>
        <w:div w:id="373626615">
          <w:marLeft w:val="0"/>
          <w:marRight w:val="0"/>
          <w:marTop w:val="0"/>
          <w:marBottom w:val="0"/>
          <w:divBdr>
            <w:top w:val="none" w:sz="0" w:space="0" w:color="auto"/>
            <w:left w:val="none" w:sz="0" w:space="0" w:color="auto"/>
            <w:bottom w:val="none" w:sz="0" w:space="0" w:color="auto"/>
            <w:right w:val="none" w:sz="0" w:space="0" w:color="auto"/>
          </w:divBdr>
        </w:div>
        <w:div w:id="17971068">
          <w:marLeft w:val="0"/>
          <w:marRight w:val="0"/>
          <w:marTop w:val="0"/>
          <w:marBottom w:val="0"/>
          <w:divBdr>
            <w:top w:val="none" w:sz="0" w:space="0" w:color="auto"/>
            <w:left w:val="none" w:sz="0" w:space="0" w:color="auto"/>
            <w:bottom w:val="none" w:sz="0" w:space="0" w:color="auto"/>
            <w:right w:val="none" w:sz="0" w:space="0" w:color="auto"/>
          </w:divBdr>
        </w:div>
        <w:div w:id="960185080">
          <w:marLeft w:val="0"/>
          <w:marRight w:val="0"/>
          <w:marTop w:val="0"/>
          <w:marBottom w:val="0"/>
          <w:divBdr>
            <w:top w:val="none" w:sz="0" w:space="0" w:color="auto"/>
            <w:left w:val="none" w:sz="0" w:space="0" w:color="auto"/>
            <w:bottom w:val="none" w:sz="0" w:space="0" w:color="auto"/>
            <w:right w:val="none" w:sz="0" w:space="0" w:color="auto"/>
          </w:divBdr>
        </w:div>
        <w:div w:id="830949723">
          <w:marLeft w:val="0"/>
          <w:marRight w:val="0"/>
          <w:marTop w:val="0"/>
          <w:marBottom w:val="0"/>
          <w:divBdr>
            <w:top w:val="none" w:sz="0" w:space="0" w:color="auto"/>
            <w:left w:val="none" w:sz="0" w:space="0" w:color="auto"/>
            <w:bottom w:val="none" w:sz="0" w:space="0" w:color="auto"/>
            <w:right w:val="none" w:sz="0" w:space="0" w:color="auto"/>
          </w:divBdr>
        </w:div>
        <w:div w:id="939988757">
          <w:marLeft w:val="0"/>
          <w:marRight w:val="0"/>
          <w:marTop w:val="0"/>
          <w:marBottom w:val="0"/>
          <w:divBdr>
            <w:top w:val="none" w:sz="0" w:space="0" w:color="auto"/>
            <w:left w:val="none" w:sz="0" w:space="0" w:color="auto"/>
            <w:bottom w:val="none" w:sz="0" w:space="0" w:color="auto"/>
            <w:right w:val="none" w:sz="0" w:space="0" w:color="auto"/>
          </w:divBdr>
        </w:div>
        <w:div w:id="435293474">
          <w:marLeft w:val="0"/>
          <w:marRight w:val="0"/>
          <w:marTop w:val="0"/>
          <w:marBottom w:val="0"/>
          <w:divBdr>
            <w:top w:val="none" w:sz="0" w:space="0" w:color="auto"/>
            <w:left w:val="none" w:sz="0" w:space="0" w:color="auto"/>
            <w:bottom w:val="none" w:sz="0" w:space="0" w:color="auto"/>
            <w:right w:val="none" w:sz="0" w:space="0" w:color="auto"/>
          </w:divBdr>
        </w:div>
        <w:div w:id="1382634446">
          <w:marLeft w:val="0"/>
          <w:marRight w:val="0"/>
          <w:marTop w:val="0"/>
          <w:marBottom w:val="0"/>
          <w:divBdr>
            <w:top w:val="none" w:sz="0" w:space="0" w:color="auto"/>
            <w:left w:val="none" w:sz="0" w:space="0" w:color="auto"/>
            <w:bottom w:val="none" w:sz="0" w:space="0" w:color="auto"/>
            <w:right w:val="none" w:sz="0" w:space="0" w:color="auto"/>
          </w:divBdr>
        </w:div>
        <w:div w:id="782576768">
          <w:marLeft w:val="0"/>
          <w:marRight w:val="0"/>
          <w:marTop w:val="0"/>
          <w:marBottom w:val="0"/>
          <w:divBdr>
            <w:top w:val="none" w:sz="0" w:space="0" w:color="auto"/>
            <w:left w:val="none" w:sz="0" w:space="0" w:color="auto"/>
            <w:bottom w:val="none" w:sz="0" w:space="0" w:color="auto"/>
            <w:right w:val="none" w:sz="0" w:space="0" w:color="auto"/>
          </w:divBdr>
        </w:div>
        <w:div w:id="1263226030">
          <w:marLeft w:val="0"/>
          <w:marRight w:val="0"/>
          <w:marTop w:val="0"/>
          <w:marBottom w:val="0"/>
          <w:divBdr>
            <w:top w:val="none" w:sz="0" w:space="0" w:color="auto"/>
            <w:left w:val="none" w:sz="0" w:space="0" w:color="auto"/>
            <w:bottom w:val="none" w:sz="0" w:space="0" w:color="auto"/>
            <w:right w:val="none" w:sz="0" w:space="0" w:color="auto"/>
          </w:divBdr>
        </w:div>
        <w:div w:id="1083721602">
          <w:marLeft w:val="0"/>
          <w:marRight w:val="0"/>
          <w:marTop w:val="0"/>
          <w:marBottom w:val="0"/>
          <w:divBdr>
            <w:top w:val="none" w:sz="0" w:space="0" w:color="auto"/>
            <w:left w:val="none" w:sz="0" w:space="0" w:color="auto"/>
            <w:bottom w:val="none" w:sz="0" w:space="0" w:color="auto"/>
            <w:right w:val="none" w:sz="0" w:space="0" w:color="auto"/>
          </w:divBdr>
        </w:div>
        <w:div w:id="1809547094">
          <w:marLeft w:val="0"/>
          <w:marRight w:val="0"/>
          <w:marTop w:val="0"/>
          <w:marBottom w:val="0"/>
          <w:divBdr>
            <w:top w:val="none" w:sz="0" w:space="0" w:color="auto"/>
            <w:left w:val="none" w:sz="0" w:space="0" w:color="auto"/>
            <w:bottom w:val="none" w:sz="0" w:space="0" w:color="auto"/>
            <w:right w:val="none" w:sz="0" w:space="0" w:color="auto"/>
          </w:divBdr>
        </w:div>
        <w:div w:id="906262017">
          <w:marLeft w:val="0"/>
          <w:marRight w:val="0"/>
          <w:marTop w:val="0"/>
          <w:marBottom w:val="0"/>
          <w:divBdr>
            <w:top w:val="none" w:sz="0" w:space="0" w:color="auto"/>
            <w:left w:val="none" w:sz="0" w:space="0" w:color="auto"/>
            <w:bottom w:val="none" w:sz="0" w:space="0" w:color="auto"/>
            <w:right w:val="none" w:sz="0" w:space="0" w:color="auto"/>
          </w:divBdr>
        </w:div>
        <w:div w:id="920068020">
          <w:marLeft w:val="0"/>
          <w:marRight w:val="0"/>
          <w:marTop w:val="0"/>
          <w:marBottom w:val="0"/>
          <w:divBdr>
            <w:top w:val="none" w:sz="0" w:space="0" w:color="auto"/>
            <w:left w:val="none" w:sz="0" w:space="0" w:color="auto"/>
            <w:bottom w:val="none" w:sz="0" w:space="0" w:color="auto"/>
            <w:right w:val="none" w:sz="0" w:space="0" w:color="auto"/>
          </w:divBdr>
        </w:div>
        <w:div w:id="1370717701">
          <w:marLeft w:val="0"/>
          <w:marRight w:val="0"/>
          <w:marTop w:val="0"/>
          <w:marBottom w:val="0"/>
          <w:divBdr>
            <w:top w:val="none" w:sz="0" w:space="0" w:color="auto"/>
            <w:left w:val="none" w:sz="0" w:space="0" w:color="auto"/>
            <w:bottom w:val="none" w:sz="0" w:space="0" w:color="auto"/>
            <w:right w:val="none" w:sz="0" w:space="0" w:color="auto"/>
          </w:divBdr>
        </w:div>
        <w:div w:id="1117020722">
          <w:marLeft w:val="0"/>
          <w:marRight w:val="0"/>
          <w:marTop w:val="0"/>
          <w:marBottom w:val="0"/>
          <w:divBdr>
            <w:top w:val="none" w:sz="0" w:space="0" w:color="auto"/>
            <w:left w:val="none" w:sz="0" w:space="0" w:color="auto"/>
            <w:bottom w:val="none" w:sz="0" w:space="0" w:color="auto"/>
            <w:right w:val="none" w:sz="0" w:space="0" w:color="auto"/>
          </w:divBdr>
        </w:div>
        <w:div w:id="1011447208">
          <w:marLeft w:val="0"/>
          <w:marRight w:val="0"/>
          <w:marTop w:val="0"/>
          <w:marBottom w:val="0"/>
          <w:divBdr>
            <w:top w:val="none" w:sz="0" w:space="0" w:color="auto"/>
            <w:left w:val="none" w:sz="0" w:space="0" w:color="auto"/>
            <w:bottom w:val="none" w:sz="0" w:space="0" w:color="auto"/>
            <w:right w:val="none" w:sz="0" w:space="0" w:color="auto"/>
          </w:divBdr>
        </w:div>
        <w:div w:id="1627079982">
          <w:marLeft w:val="0"/>
          <w:marRight w:val="0"/>
          <w:marTop w:val="0"/>
          <w:marBottom w:val="0"/>
          <w:divBdr>
            <w:top w:val="none" w:sz="0" w:space="0" w:color="auto"/>
            <w:left w:val="none" w:sz="0" w:space="0" w:color="auto"/>
            <w:bottom w:val="none" w:sz="0" w:space="0" w:color="auto"/>
            <w:right w:val="none" w:sz="0" w:space="0" w:color="auto"/>
          </w:divBdr>
        </w:div>
        <w:div w:id="169490921">
          <w:marLeft w:val="0"/>
          <w:marRight w:val="0"/>
          <w:marTop w:val="0"/>
          <w:marBottom w:val="0"/>
          <w:divBdr>
            <w:top w:val="none" w:sz="0" w:space="0" w:color="auto"/>
            <w:left w:val="none" w:sz="0" w:space="0" w:color="auto"/>
            <w:bottom w:val="none" w:sz="0" w:space="0" w:color="auto"/>
            <w:right w:val="none" w:sz="0" w:space="0" w:color="auto"/>
          </w:divBdr>
        </w:div>
        <w:div w:id="988899028">
          <w:marLeft w:val="0"/>
          <w:marRight w:val="0"/>
          <w:marTop w:val="0"/>
          <w:marBottom w:val="0"/>
          <w:divBdr>
            <w:top w:val="none" w:sz="0" w:space="0" w:color="auto"/>
            <w:left w:val="none" w:sz="0" w:space="0" w:color="auto"/>
            <w:bottom w:val="none" w:sz="0" w:space="0" w:color="auto"/>
            <w:right w:val="none" w:sz="0" w:space="0" w:color="auto"/>
          </w:divBdr>
        </w:div>
        <w:div w:id="1833832134">
          <w:marLeft w:val="0"/>
          <w:marRight w:val="0"/>
          <w:marTop w:val="0"/>
          <w:marBottom w:val="0"/>
          <w:divBdr>
            <w:top w:val="none" w:sz="0" w:space="0" w:color="auto"/>
            <w:left w:val="none" w:sz="0" w:space="0" w:color="auto"/>
            <w:bottom w:val="none" w:sz="0" w:space="0" w:color="auto"/>
            <w:right w:val="none" w:sz="0" w:space="0" w:color="auto"/>
          </w:divBdr>
        </w:div>
        <w:div w:id="1173763205">
          <w:marLeft w:val="0"/>
          <w:marRight w:val="0"/>
          <w:marTop w:val="0"/>
          <w:marBottom w:val="0"/>
          <w:divBdr>
            <w:top w:val="none" w:sz="0" w:space="0" w:color="auto"/>
            <w:left w:val="none" w:sz="0" w:space="0" w:color="auto"/>
            <w:bottom w:val="none" w:sz="0" w:space="0" w:color="auto"/>
            <w:right w:val="none" w:sz="0" w:space="0" w:color="auto"/>
          </w:divBdr>
        </w:div>
        <w:div w:id="1650859693">
          <w:marLeft w:val="0"/>
          <w:marRight w:val="0"/>
          <w:marTop w:val="0"/>
          <w:marBottom w:val="0"/>
          <w:divBdr>
            <w:top w:val="none" w:sz="0" w:space="0" w:color="auto"/>
            <w:left w:val="none" w:sz="0" w:space="0" w:color="auto"/>
            <w:bottom w:val="none" w:sz="0" w:space="0" w:color="auto"/>
            <w:right w:val="none" w:sz="0" w:space="0" w:color="auto"/>
          </w:divBdr>
        </w:div>
        <w:div w:id="1356224386">
          <w:marLeft w:val="0"/>
          <w:marRight w:val="0"/>
          <w:marTop w:val="0"/>
          <w:marBottom w:val="0"/>
          <w:divBdr>
            <w:top w:val="none" w:sz="0" w:space="0" w:color="auto"/>
            <w:left w:val="none" w:sz="0" w:space="0" w:color="auto"/>
            <w:bottom w:val="none" w:sz="0" w:space="0" w:color="auto"/>
            <w:right w:val="none" w:sz="0" w:space="0" w:color="auto"/>
          </w:divBdr>
        </w:div>
        <w:div w:id="869226703">
          <w:marLeft w:val="0"/>
          <w:marRight w:val="0"/>
          <w:marTop w:val="0"/>
          <w:marBottom w:val="0"/>
          <w:divBdr>
            <w:top w:val="none" w:sz="0" w:space="0" w:color="auto"/>
            <w:left w:val="none" w:sz="0" w:space="0" w:color="auto"/>
            <w:bottom w:val="none" w:sz="0" w:space="0" w:color="auto"/>
            <w:right w:val="none" w:sz="0" w:space="0" w:color="auto"/>
          </w:divBdr>
        </w:div>
        <w:div w:id="367070314">
          <w:marLeft w:val="0"/>
          <w:marRight w:val="0"/>
          <w:marTop w:val="0"/>
          <w:marBottom w:val="0"/>
          <w:divBdr>
            <w:top w:val="none" w:sz="0" w:space="0" w:color="auto"/>
            <w:left w:val="none" w:sz="0" w:space="0" w:color="auto"/>
            <w:bottom w:val="none" w:sz="0" w:space="0" w:color="auto"/>
            <w:right w:val="none" w:sz="0" w:space="0" w:color="auto"/>
          </w:divBdr>
        </w:div>
        <w:div w:id="1460107607">
          <w:marLeft w:val="0"/>
          <w:marRight w:val="0"/>
          <w:marTop w:val="0"/>
          <w:marBottom w:val="0"/>
          <w:divBdr>
            <w:top w:val="none" w:sz="0" w:space="0" w:color="auto"/>
            <w:left w:val="none" w:sz="0" w:space="0" w:color="auto"/>
            <w:bottom w:val="none" w:sz="0" w:space="0" w:color="auto"/>
            <w:right w:val="none" w:sz="0" w:space="0" w:color="auto"/>
          </w:divBdr>
        </w:div>
        <w:div w:id="491411380">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 w:id="1601327350">
          <w:marLeft w:val="0"/>
          <w:marRight w:val="0"/>
          <w:marTop w:val="0"/>
          <w:marBottom w:val="0"/>
          <w:divBdr>
            <w:top w:val="none" w:sz="0" w:space="0" w:color="auto"/>
            <w:left w:val="none" w:sz="0" w:space="0" w:color="auto"/>
            <w:bottom w:val="none" w:sz="0" w:space="0" w:color="auto"/>
            <w:right w:val="none" w:sz="0" w:space="0" w:color="auto"/>
          </w:divBdr>
        </w:div>
        <w:div w:id="202137243">
          <w:marLeft w:val="0"/>
          <w:marRight w:val="0"/>
          <w:marTop w:val="0"/>
          <w:marBottom w:val="0"/>
          <w:divBdr>
            <w:top w:val="none" w:sz="0" w:space="0" w:color="auto"/>
            <w:left w:val="none" w:sz="0" w:space="0" w:color="auto"/>
            <w:bottom w:val="none" w:sz="0" w:space="0" w:color="auto"/>
            <w:right w:val="none" w:sz="0" w:space="0" w:color="auto"/>
          </w:divBdr>
        </w:div>
        <w:div w:id="1950313350">
          <w:marLeft w:val="0"/>
          <w:marRight w:val="0"/>
          <w:marTop w:val="0"/>
          <w:marBottom w:val="0"/>
          <w:divBdr>
            <w:top w:val="none" w:sz="0" w:space="0" w:color="auto"/>
            <w:left w:val="none" w:sz="0" w:space="0" w:color="auto"/>
            <w:bottom w:val="none" w:sz="0" w:space="0" w:color="auto"/>
            <w:right w:val="none" w:sz="0" w:space="0" w:color="auto"/>
          </w:divBdr>
        </w:div>
        <w:div w:id="629675008">
          <w:marLeft w:val="0"/>
          <w:marRight w:val="0"/>
          <w:marTop w:val="0"/>
          <w:marBottom w:val="0"/>
          <w:divBdr>
            <w:top w:val="none" w:sz="0" w:space="0" w:color="auto"/>
            <w:left w:val="none" w:sz="0" w:space="0" w:color="auto"/>
            <w:bottom w:val="none" w:sz="0" w:space="0" w:color="auto"/>
            <w:right w:val="none" w:sz="0" w:space="0" w:color="auto"/>
          </w:divBdr>
        </w:div>
        <w:div w:id="1269311306">
          <w:marLeft w:val="0"/>
          <w:marRight w:val="0"/>
          <w:marTop w:val="0"/>
          <w:marBottom w:val="0"/>
          <w:divBdr>
            <w:top w:val="none" w:sz="0" w:space="0" w:color="auto"/>
            <w:left w:val="none" w:sz="0" w:space="0" w:color="auto"/>
            <w:bottom w:val="none" w:sz="0" w:space="0" w:color="auto"/>
            <w:right w:val="none" w:sz="0" w:space="0" w:color="auto"/>
          </w:divBdr>
        </w:div>
        <w:div w:id="1627079272">
          <w:marLeft w:val="0"/>
          <w:marRight w:val="0"/>
          <w:marTop w:val="0"/>
          <w:marBottom w:val="0"/>
          <w:divBdr>
            <w:top w:val="none" w:sz="0" w:space="0" w:color="auto"/>
            <w:left w:val="none" w:sz="0" w:space="0" w:color="auto"/>
            <w:bottom w:val="none" w:sz="0" w:space="0" w:color="auto"/>
            <w:right w:val="none" w:sz="0" w:space="0" w:color="auto"/>
          </w:divBdr>
        </w:div>
        <w:div w:id="531573641">
          <w:marLeft w:val="0"/>
          <w:marRight w:val="0"/>
          <w:marTop w:val="0"/>
          <w:marBottom w:val="0"/>
          <w:divBdr>
            <w:top w:val="none" w:sz="0" w:space="0" w:color="auto"/>
            <w:left w:val="none" w:sz="0" w:space="0" w:color="auto"/>
            <w:bottom w:val="none" w:sz="0" w:space="0" w:color="auto"/>
            <w:right w:val="none" w:sz="0" w:space="0" w:color="auto"/>
          </w:divBdr>
        </w:div>
        <w:div w:id="835729274">
          <w:marLeft w:val="0"/>
          <w:marRight w:val="0"/>
          <w:marTop w:val="0"/>
          <w:marBottom w:val="0"/>
          <w:divBdr>
            <w:top w:val="none" w:sz="0" w:space="0" w:color="auto"/>
            <w:left w:val="none" w:sz="0" w:space="0" w:color="auto"/>
            <w:bottom w:val="none" w:sz="0" w:space="0" w:color="auto"/>
            <w:right w:val="none" w:sz="0" w:space="0" w:color="auto"/>
          </w:divBdr>
        </w:div>
        <w:div w:id="1424379214">
          <w:marLeft w:val="0"/>
          <w:marRight w:val="0"/>
          <w:marTop w:val="0"/>
          <w:marBottom w:val="0"/>
          <w:divBdr>
            <w:top w:val="none" w:sz="0" w:space="0" w:color="auto"/>
            <w:left w:val="none" w:sz="0" w:space="0" w:color="auto"/>
            <w:bottom w:val="none" w:sz="0" w:space="0" w:color="auto"/>
            <w:right w:val="none" w:sz="0" w:space="0" w:color="auto"/>
          </w:divBdr>
        </w:div>
        <w:div w:id="1189487270">
          <w:marLeft w:val="0"/>
          <w:marRight w:val="0"/>
          <w:marTop w:val="0"/>
          <w:marBottom w:val="0"/>
          <w:divBdr>
            <w:top w:val="none" w:sz="0" w:space="0" w:color="auto"/>
            <w:left w:val="none" w:sz="0" w:space="0" w:color="auto"/>
            <w:bottom w:val="none" w:sz="0" w:space="0" w:color="auto"/>
            <w:right w:val="none" w:sz="0" w:space="0" w:color="auto"/>
          </w:divBdr>
        </w:div>
        <w:div w:id="1040279697">
          <w:marLeft w:val="0"/>
          <w:marRight w:val="0"/>
          <w:marTop w:val="0"/>
          <w:marBottom w:val="0"/>
          <w:divBdr>
            <w:top w:val="none" w:sz="0" w:space="0" w:color="auto"/>
            <w:left w:val="none" w:sz="0" w:space="0" w:color="auto"/>
            <w:bottom w:val="none" w:sz="0" w:space="0" w:color="auto"/>
            <w:right w:val="none" w:sz="0" w:space="0" w:color="auto"/>
          </w:divBdr>
        </w:div>
        <w:div w:id="496312899">
          <w:marLeft w:val="0"/>
          <w:marRight w:val="0"/>
          <w:marTop w:val="0"/>
          <w:marBottom w:val="0"/>
          <w:divBdr>
            <w:top w:val="none" w:sz="0" w:space="0" w:color="auto"/>
            <w:left w:val="none" w:sz="0" w:space="0" w:color="auto"/>
            <w:bottom w:val="none" w:sz="0" w:space="0" w:color="auto"/>
            <w:right w:val="none" w:sz="0" w:space="0" w:color="auto"/>
          </w:divBdr>
        </w:div>
        <w:div w:id="122582872">
          <w:marLeft w:val="0"/>
          <w:marRight w:val="0"/>
          <w:marTop w:val="0"/>
          <w:marBottom w:val="0"/>
          <w:divBdr>
            <w:top w:val="none" w:sz="0" w:space="0" w:color="auto"/>
            <w:left w:val="none" w:sz="0" w:space="0" w:color="auto"/>
            <w:bottom w:val="none" w:sz="0" w:space="0" w:color="auto"/>
            <w:right w:val="none" w:sz="0" w:space="0" w:color="auto"/>
          </w:divBdr>
        </w:div>
        <w:div w:id="511918306">
          <w:marLeft w:val="0"/>
          <w:marRight w:val="0"/>
          <w:marTop w:val="0"/>
          <w:marBottom w:val="0"/>
          <w:divBdr>
            <w:top w:val="none" w:sz="0" w:space="0" w:color="auto"/>
            <w:left w:val="none" w:sz="0" w:space="0" w:color="auto"/>
            <w:bottom w:val="none" w:sz="0" w:space="0" w:color="auto"/>
            <w:right w:val="none" w:sz="0" w:space="0" w:color="auto"/>
          </w:divBdr>
        </w:div>
        <w:div w:id="1207989375">
          <w:marLeft w:val="0"/>
          <w:marRight w:val="0"/>
          <w:marTop w:val="0"/>
          <w:marBottom w:val="0"/>
          <w:divBdr>
            <w:top w:val="none" w:sz="0" w:space="0" w:color="auto"/>
            <w:left w:val="none" w:sz="0" w:space="0" w:color="auto"/>
            <w:bottom w:val="none" w:sz="0" w:space="0" w:color="auto"/>
            <w:right w:val="none" w:sz="0" w:space="0" w:color="auto"/>
          </w:divBdr>
        </w:div>
        <w:div w:id="1519344466">
          <w:marLeft w:val="0"/>
          <w:marRight w:val="0"/>
          <w:marTop w:val="0"/>
          <w:marBottom w:val="0"/>
          <w:divBdr>
            <w:top w:val="none" w:sz="0" w:space="0" w:color="auto"/>
            <w:left w:val="none" w:sz="0" w:space="0" w:color="auto"/>
            <w:bottom w:val="none" w:sz="0" w:space="0" w:color="auto"/>
            <w:right w:val="none" w:sz="0" w:space="0" w:color="auto"/>
          </w:divBdr>
        </w:div>
        <w:div w:id="3827157">
          <w:marLeft w:val="0"/>
          <w:marRight w:val="0"/>
          <w:marTop w:val="0"/>
          <w:marBottom w:val="0"/>
          <w:divBdr>
            <w:top w:val="none" w:sz="0" w:space="0" w:color="auto"/>
            <w:left w:val="none" w:sz="0" w:space="0" w:color="auto"/>
            <w:bottom w:val="none" w:sz="0" w:space="0" w:color="auto"/>
            <w:right w:val="none" w:sz="0" w:space="0" w:color="auto"/>
          </w:divBdr>
        </w:div>
      </w:divsChild>
    </w:div>
    <w:div w:id="18663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10.safelinks.protection.outlook.com/?url=http%3A%2F%2Fi.sh.sh%2F&amp;data=05%7C02%7Ckoordinatori.ukt%40ukt.al%7C4199a44cf35044ffc3da08de6adac255%7Cc2bf7454c53c446d8431976988db854a%7C0%7C0%7C639065684942998059%7CUnknown%7CTWFpbGZsb3d8eyJFbXB0eU1hcGkiOnRydWUsIlYiOiIwLjAuMDAwMCIsIlAiOiJXaW4zMiIsIkFOIjoiTWFpbCIsIldUIjoyfQ%3D%3D%7C0%7C%7C%7C&amp;sdata=%2BBHq2w9GwexSq50se4mQWMYQ8NnyZ2VJo8bE42Thb5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J08m6xmMq8" TargetMode="External"/><Relationship Id="rId5" Type="http://schemas.openxmlformats.org/officeDocument/2006/relationships/hyperlink" Target="http://i.sh.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11</Pages>
  <Words>5936</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Goxha</dc:creator>
  <cp:keywords/>
  <dc:description/>
  <cp:lastModifiedBy>Ergita Beshiri</cp:lastModifiedBy>
  <cp:revision>41</cp:revision>
  <cp:lastPrinted>2026-02-02T07:35:00Z</cp:lastPrinted>
  <dcterms:created xsi:type="dcterms:W3CDTF">2026-01-20T11:17:00Z</dcterms:created>
  <dcterms:modified xsi:type="dcterms:W3CDTF">2026-05-05T12:29:00Z</dcterms:modified>
</cp:coreProperties>
</file>